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4432" w14:textId="77777777" w:rsidR="00BF2D11" w:rsidRPr="00D90E43" w:rsidRDefault="00BF2D11">
      <w:pPr>
        <w:tabs>
          <w:tab w:val="right" w:pos="9072"/>
        </w:tabs>
        <w:rPr>
          <w:color w:val="000000"/>
        </w:rPr>
      </w:pPr>
    </w:p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</w:tblGrid>
      <w:tr w:rsidR="00506A32" w14:paraId="6876A99E" w14:textId="77777777" w:rsidTr="004C4F24">
        <w:tc>
          <w:tcPr>
            <w:tcW w:w="4621" w:type="dxa"/>
          </w:tcPr>
          <w:p w14:paraId="00960138" w14:textId="77777777" w:rsidR="00506A32" w:rsidRDefault="00AD0205" w:rsidP="004C4F24">
            <w:pPr>
              <w:tabs>
                <w:tab w:val="right" w:pos="9072"/>
              </w:tabs>
              <w:ind w:hanging="11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06A32">
              <w:rPr>
                <w:color w:val="000000"/>
              </w:rPr>
              <w:t xml:space="preserve">Our Ref: </w:t>
            </w:r>
          </w:p>
        </w:tc>
        <w:tc>
          <w:tcPr>
            <w:tcW w:w="5126" w:type="dxa"/>
          </w:tcPr>
          <w:p w14:paraId="15B966A9" w14:textId="77777777" w:rsidR="00506A32" w:rsidRPr="00C25FD3" w:rsidRDefault="00506A32" w:rsidP="004B6848">
            <w:pPr>
              <w:rPr>
                <w:b/>
                <w:color w:val="FF0000"/>
              </w:rPr>
            </w:pPr>
          </w:p>
          <w:p w14:paraId="04A42669" w14:textId="77777777" w:rsidR="00506A32" w:rsidRPr="00C25FD3" w:rsidRDefault="00506A32" w:rsidP="004B6848">
            <w:pPr>
              <w:ind w:left="720"/>
            </w:pPr>
            <w:r w:rsidRPr="00C25FD3">
              <w:t xml:space="preserve">Phone: </w:t>
            </w:r>
          </w:p>
          <w:p w14:paraId="28622DED" w14:textId="77777777" w:rsidR="00506A32" w:rsidRPr="00C25FD3" w:rsidRDefault="00506A32" w:rsidP="004C4F24">
            <w:pPr>
              <w:ind w:left="720"/>
            </w:pPr>
            <w:r w:rsidRPr="00C25FD3">
              <w:t xml:space="preserve">Fax: </w:t>
            </w:r>
          </w:p>
          <w:p w14:paraId="59889987" w14:textId="77777777" w:rsidR="00506A32" w:rsidRDefault="00506A32" w:rsidP="004C4F24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</w:tc>
      </w:tr>
    </w:tbl>
    <w:p w14:paraId="2B560531" w14:textId="77777777" w:rsidR="00506A32" w:rsidRDefault="00506A32" w:rsidP="00506A32">
      <w:pPr>
        <w:rPr>
          <w:color w:val="000000"/>
        </w:rPr>
      </w:pPr>
    </w:p>
    <w:p w14:paraId="1E11E6C5" w14:textId="77777777" w:rsidR="004B6848" w:rsidRDefault="004B6848" w:rsidP="00506A32">
      <w:pPr>
        <w:rPr>
          <w:color w:val="000000"/>
        </w:rPr>
      </w:pPr>
    </w:p>
    <w:p w14:paraId="2FCECF5C" w14:textId="77777777" w:rsidR="00BF2D11" w:rsidRPr="00D90E43" w:rsidRDefault="00BF2D11">
      <w:pPr>
        <w:rPr>
          <w:color w:val="000000"/>
        </w:rPr>
      </w:pPr>
    </w:p>
    <w:p w14:paraId="2BF5D450" w14:textId="77777777" w:rsidR="00A21E1E" w:rsidRPr="00D90E43" w:rsidRDefault="00A21E1E" w:rsidP="00A21E1E">
      <w:pPr>
        <w:pStyle w:val="AlignLeft"/>
      </w:pPr>
      <w:r w:rsidRPr="00D90E43">
        <w:t xml:space="preserve">The Governor </w:t>
      </w:r>
    </w:p>
    <w:p w14:paraId="10DEDD61" w14:textId="77777777" w:rsidR="00BF2D11" w:rsidRDefault="00BF2D11">
      <w:pPr>
        <w:rPr>
          <w:color w:val="000000"/>
        </w:rPr>
      </w:pPr>
    </w:p>
    <w:p w14:paraId="50DF7D52" w14:textId="77777777" w:rsidR="004B6848" w:rsidRDefault="004B6848">
      <w:pPr>
        <w:rPr>
          <w:color w:val="000000"/>
        </w:rPr>
      </w:pPr>
    </w:p>
    <w:p w14:paraId="28D79DA3" w14:textId="77777777" w:rsidR="004B6848" w:rsidRPr="00D90E43" w:rsidRDefault="004B6848">
      <w:pPr>
        <w:rPr>
          <w:color w:val="000000"/>
        </w:rPr>
      </w:pPr>
    </w:p>
    <w:p w14:paraId="72C750CD" w14:textId="77777777" w:rsidR="00BD7E50" w:rsidRPr="00D90E43" w:rsidRDefault="00BD7E50">
      <w:pPr>
        <w:rPr>
          <w:color w:val="000000"/>
        </w:rPr>
      </w:pPr>
    </w:p>
    <w:p w14:paraId="6373B976" w14:textId="77777777" w:rsidR="00BF2D11" w:rsidRPr="00D90E43" w:rsidRDefault="00BF2D11" w:rsidP="00E052FC">
      <w:pPr>
        <w:tabs>
          <w:tab w:val="left" w:pos="3780"/>
        </w:tabs>
        <w:rPr>
          <w:color w:val="000000"/>
        </w:rPr>
      </w:pPr>
      <w:r w:rsidRPr="00D90E43">
        <w:rPr>
          <w:color w:val="000000"/>
        </w:rPr>
        <w:t xml:space="preserve">Dear </w:t>
      </w:r>
      <w:r w:rsidR="00A21E1E" w:rsidRPr="00D90E43">
        <w:rPr>
          <w:color w:val="000000"/>
        </w:rPr>
        <w:t xml:space="preserve">Governor, </w:t>
      </w:r>
      <w:r w:rsidRPr="00D90E43">
        <w:rPr>
          <w:color w:val="000000"/>
        </w:rPr>
        <w:t xml:space="preserve"> </w:t>
      </w:r>
      <w:r w:rsidR="00E052FC" w:rsidRPr="00D90E43">
        <w:rPr>
          <w:color w:val="000000"/>
        </w:rPr>
        <w:tab/>
      </w:r>
    </w:p>
    <w:p w14:paraId="699EE0C5" w14:textId="77777777" w:rsidR="00BF2D11" w:rsidRPr="00D90E43" w:rsidRDefault="00BF2D11">
      <w:pPr>
        <w:rPr>
          <w:color w:val="000000"/>
        </w:rPr>
      </w:pPr>
    </w:p>
    <w:p w14:paraId="0F21DDE8" w14:textId="77777777" w:rsidR="00506A32" w:rsidRDefault="00A21E1E" w:rsidP="00506A32">
      <w:pPr>
        <w:tabs>
          <w:tab w:val="left" w:pos="1701"/>
        </w:tabs>
        <w:ind w:left="709" w:hanging="709"/>
        <w:jc w:val="left"/>
        <w:rPr>
          <w:b/>
          <w:caps/>
        </w:rPr>
      </w:pPr>
      <w:r w:rsidRPr="00D90E43">
        <w:rPr>
          <w:b/>
          <w:caps/>
        </w:rPr>
        <w:t>Privileged letter or parcel for delivery to AN inMATE</w:t>
      </w:r>
    </w:p>
    <w:p w14:paraId="214AB5D2" w14:textId="77777777" w:rsidR="00506A32" w:rsidRDefault="00A21E1E" w:rsidP="00506A32">
      <w:pPr>
        <w:tabs>
          <w:tab w:val="left" w:pos="1701"/>
        </w:tabs>
        <w:ind w:left="709" w:hanging="709"/>
        <w:jc w:val="left"/>
        <w:rPr>
          <w:b/>
          <w:i/>
          <w:caps/>
        </w:rPr>
      </w:pPr>
      <w:r w:rsidRPr="00D90E43">
        <w:rPr>
          <w:b/>
          <w:caps/>
        </w:rPr>
        <w:t>pursuant to C</w:t>
      </w:r>
      <w:r w:rsidR="003710D5" w:rsidRPr="00D90E43">
        <w:rPr>
          <w:b/>
          <w:caps/>
        </w:rPr>
        <w:t>LAUSE 113</w:t>
      </w:r>
      <w:r w:rsidRPr="00D90E43">
        <w:rPr>
          <w:b/>
          <w:caps/>
        </w:rPr>
        <w:t xml:space="preserve"> OF THE </w:t>
      </w:r>
      <w:r w:rsidRPr="00D90E43">
        <w:rPr>
          <w:b/>
          <w:i/>
          <w:caps/>
        </w:rPr>
        <w:t>crimes (administrati</w:t>
      </w:r>
      <w:r w:rsidR="003710D5" w:rsidRPr="00D90E43">
        <w:rPr>
          <w:b/>
          <w:i/>
          <w:caps/>
        </w:rPr>
        <w:t>on</w:t>
      </w:r>
    </w:p>
    <w:p w14:paraId="4A2DF708" w14:textId="77777777" w:rsidR="00A21E1E" w:rsidRPr="00D90E43" w:rsidRDefault="00506A32" w:rsidP="00506A32">
      <w:pPr>
        <w:tabs>
          <w:tab w:val="left" w:pos="1701"/>
        </w:tabs>
        <w:ind w:left="709" w:hanging="709"/>
        <w:jc w:val="left"/>
        <w:rPr>
          <w:b/>
          <w:caps/>
        </w:rPr>
      </w:pPr>
      <w:r>
        <w:rPr>
          <w:b/>
          <w:i/>
          <w:caps/>
        </w:rPr>
        <w:t>o</w:t>
      </w:r>
      <w:r w:rsidR="003710D5" w:rsidRPr="00D90E43">
        <w:rPr>
          <w:b/>
          <w:i/>
          <w:caps/>
        </w:rPr>
        <w:t>f sentences) REGULATION 2014</w:t>
      </w:r>
      <w:r w:rsidR="00A21E1E" w:rsidRPr="00D90E43">
        <w:rPr>
          <w:b/>
          <w:i/>
          <w:caps/>
        </w:rPr>
        <w:t xml:space="preserve"> </w:t>
      </w:r>
      <w:r w:rsidR="00A21E1E" w:rsidRPr="00D90E43">
        <w:rPr>
          <w:b/>
          <w:caps/>
        </w:rPr>
        <w:t>(NSW)</w:t>
      </w:r>
    </w:p>
    <w:p w14:paraId="606ABB28" w14:textId="77777777" w:rsidR="00A21E1E" w:rsidRPr="00D90E43" w:rsidRDefault="00A21E1E" w:rsidP="00A21E1E">
      <w:pPr>
        <w:jc w:val="left"/>
        <w:rPr>
          <w:b/>
          <w:caps/>
        </w:rPr>
      </w:pPr>
    </w:p>
    <w:p w14:paraId="799AD1C8" w14:textId="77777777" w:rsidR="00A21E1E" w:rsidRPr="00D90E43" w:rsidRDefault="002C44E7" w:rsidP="00506A32">
      <w:pPr>
        <w:ind w:firstLine="709"/>
        <w:jc w:val="left"/>
        <w:rPr>
          <w:b/>
          <w:bCs/>
        </w:rPr>
      </w:pPr>
      <w:r w:rsidRPr="00D90E43">
        <w:rPr>
          <w:b/>
          <w:bCs/>
        </w:rPr>
        <w:t>CLIENT</w:t>
      </w:r>
      <w:r w:rsidR="00D90E43" w:rsidRPr="00D90E43">
        <w:rPr>
          <w:b/>
          <w:bCs/>
        </w:rPr>
        <w:t>’S</w:t>
      </w:r>
      <w:r w:rsidRPr="00D90E43">
        <w:rPr>
          <w:b/>
          <w:bCs/>
        </w:rPr>
        <w:t xml:space="preserve"> </w:t>
      </w:r>
      <w:r w:rsidR="00506A32" w:rsidRPr="00D90E43">
        <w:rPr>
          <w:b/>
          <w:bCs/>
        </w:rPr>
        <w:t>NAME:</w:t>
      </w:r>
      <w:r w:rsidR="00506A32" w:rsidRPr="00506A32">
        <w:rPr>
          <w:b/>
          <w:bCs/>
          <w:color w:val="00B0F0"/>
        </w:rPr>
        <w:t xml:space="preserve"> </w:t>
      </w:r>
    </w:p>
    <w:p w14:paraId="436EE735" w14:textId="77777777" w:rsidR="00BF2D11" w:rsidRPr="00D90E43" w:rsidRDefault="00A21E1E" w:rsidP="00506A32">
      <w:pPr>
        <w:ind w:firstLine="709"/>
        <w:jc w:val="left"/>
        <w:rPr>
          <w:color w:val="000000"/>
        </w:rPr>
      </w:pPr>
      <w:r w:rsidRPr="00D90E43">
        <w:rPr>
          <w:b/>
          <w:bCs/>
        </w:rPr>
        <w:t xml:space="preserve">M.I.N. </w:t>
      </w:r>
    </w:p>
    <w:p w14:paraId="10A8B858" w14:textId="77777777" w:rsidR="00BF2D11" w:rsidRPr="00D90E43" w:rsidRDefault="00BF2D11">
      <w:pPr>
        <w:rPr>
          <w:color w:val="000000"/>
        </w:rPr>
      </w:pPr>
    </w:p>
    <w:p w14:paraId="33B4C483" w14:textId="77777777" w:rsidR="00BD7E50" w:rsidRPr="00D90E43" w:rsidRDefault="00BD7E50">
      <w:pPr>
        <w:rPr>
          <w:color w:val="000000"/>
        </w:rPr>
      </w:pPr>
    </w:p>
    <w:p w14:paraId="38E3A670" w14:textId="77777777" w:rsidR="00A21E1E" w:rsidRPr="00D90E43" w:rsidRDefault="00A21E1E" w:rsidP="00A21E1E">
      <w:pPr>
        <w:pStyle w:val="BodyText"/>
        <w:spacing w:line="240" w:lineRule="auto"/>
        <w:rPr>
          <w:rFonts w:cs="Arial"/>
          <w:sz w:val="24"/>
          <w:szCs w:val="24"/>
        </w:rPr>
      </w:pPr>
      <w:r w:rsidRPr="00D90E43">
        <w:rPr>
          <w:rFonts w:cs="Arial"/>
          <w:sz w:val="24"/>
          <w:szCs w:val="24"/>
        </w:rPr>
        <w:t>Enclosed is an envelope addressed to</w:t>
      </w:r>
      <w:r w:rsidR="004B6848">
        <w:rPr>
          <w:rFonts w:cs="Arial"/>
          <w:sz w:val="24"/>
          <w:szCs w:val="24"/>
        </w:rPr>
        <w:t xml:space="preserve">                     </w:t>
      </w:r>
      <w:r w:rsidR="00326972" w:rsidRPr="00D90E43">
        <w:rPr>
          <w:rFonts w:cs="Arial"/>
          <w:sz w:val="24"/>
          <w:szCs w:val="24"/>
        </w:rPr>
        <w:t xml:space="preserve"> marked</w:t>
      </w:r>
      <w:r w:rsidRPr="00D90E43">
        <w:rPr>
          <w:rFonts w:cs="Arial"/>
          <w:sz w:val="24"/>
          <w:szCs w:val="24"/>
        </w:rPr>
        <w:t xml:space="preserve"> </w:t>
      </w:r>
      <w:r w:rsidRPr="00D90E43">
        <w:rPr>
          <w:rStyle w:val="FontItalic"/>
          <w:rFonts w:cs="Arial"/>
          <w:sz w:val="24"/>
          <w:szCs w:val="24"/>
        </w:rPr>
        <w:t>“Privileged Material for Delivery Unopened to Inmate”</w:t>
      </w:r>
      <w:r w:rsidRPr="00D90E43">
        <w:rPr>
          <w:rFonts w:cs="Arial"/>
          <w:sz w:val="24"/>
          <w:szCs w:val="24"/>
        </w:rPr>
        <w:t xml:space="preserve"> from Legal Aid NSW.</w:t>
      </w:r>
    </w:p>
    <w:p w14:paraId="1074F028" w14:textId="77777777" w:rsidR="00A21E1E" w:rsidRPr="00D90E43" w:rsidRDefault="00A21E1E" w:rsidP="00A21E1E">
      <w:pPr>
        <w:pStyle w:val="BodyText"/>
        <w:spacing w:line="240" w:lineRule="auto"/>
        <w:rPr>
          <w:rFonts w:cs="Arial"/>
          <w:kern w:val="16"/>
          <w:sz w:val="24"/>
          <w:szCs w:val="24"/>
        </w:rPr>
      </w:pPr>
    </w:p>
    <w:p w14:paraId="712DDD5C" w14:textId="77777777" w:rsidR="00A21E1E" w:rsidRPr="00D90E43" w:rsidRDefault="00A21E1E" w:rsidP="00A21E1E">
      <w:pPr>
        <w:pStyle w:val="BodyText"/>
        <w:spacing w:line="240" w:lineRule="auto"/>
        <w:rPr>
          <w:rFonts w:cs="Arial"/>
          <w:sz w:val="24"/>
          <w:szCs w:val="24"/>
        </w:rPr>
      </w:pPr>
      <w:r w:rsidRPr="00D90E43">
        <w:rPr>
          <w:rFonts w:cs="Arial"/>
          <w:sz w:val="24"/>
          <w:szCs w:val="24"/>
        </w:rPr>
        <w:t>You are respectfully requested to deliver the material to the inmate without the envelope being opened, inspected, or read by any other person other than this inmate.</w:t>
      </w:r>
    </w:p>
    <w:p w14:paraId="0792006C" w14:textId="77777777" w:rsidR="00A21E1E" w:rsidRPr="00D90E43" w:rsidRDefault="00A21E1E" w:rsidP="00A21E1E">
      <w:pPr>
        <w:pStyle w:val="BodyText"/>
        <w:spacing w:line="240" w:lineRule="auto"/>
        <w:rPr>
          <w:rFonts w:cs="Arial"/>
          <w:sz w:val="24"/>
          <w:szCs w:val="24"/>
        </w:rPr>
      </w:pPr>
    </w:p>
    <w:p w14:paraId="0726D53A" w14:textId="77777777" w:rsidR="00A21E1E" w:rsidRPr="00D90E43" w:rsidRDefault="00A21E1E" w:rsidP="00A21E1E">
      <w:pPr>
        <w:pStyle w:val="BodyText"/>
        <w:spacing w:line="240" w:lineRule="auto"/>
        <w:rPr>
          <w:rFonts w:cs="Arial"/>
          <w:sz w:val="24"/>
          <w:szCs w:val="24"/>
        </w:rPr>
      </w:pPr>
      <w:r w:rsidRPr="00D90E43">
        <w:rPr>
          <w:rFonts w:cs="Arial"/>
          <w:sz w:val="24"/>
          <w:szCs w:val="24"/>
        </w:rPr>
        <w:t xml:space="preserve">I am advised that Legal Aid NSW, and its employed Solicitors, are an “exempt body or person” </w:t>
      </w:r>
      <w:r w:rsidR="003710D5" w:rsidRPr="00D90E43">
        <w:rPr>
          <w:rFonts w:cs="Arial"/>
          <w:sz w:val="24"/>
          <w:szCs w:val="24"/>
        </w:rPr>
        <w:t>within the meaning of Clause 3</w:t>
      </w:r>
      <w:r w:rsidRPr="00D90E43">
        <w:rPr>
          <w:rFonts w:cs="Arial"/>
          <w:sz w:val="24"/>
          <w:szCs w:val="24"/>
        </w:rPr>
        <w:t xml:space="preserve"> of the Crimes (Administration of Sentences) Regulation 2014 (NSW). </w:t>
      </w:r>
    </w:p>
    <w:p w14:paraId="77CEC911" w14:textId="77777777" w:rsidR="00A21E1E" w:rsidRPr="00D90E43" w:rsidRDefault="00A21E1E" w:rsidP="00A21E1E">
      <w:pPr>
        <w:pStyle w:val="BodyText"/>
        <w:spacing w:line="240" w:lineRule="auto"/>
        <w:rPr>
          <w:rFonts w:cs="Arial"/>
          <w:sz w:val="24"/>
          <w:szCs w:val="24"/>
        </w:rPr>
      </w:pPr>
    </w:p>
    <w:p w14:paraId="53047774" w14:textId="77777777" w:rsidR="00A21E1E" w:rsidRPr="00D90E43" w:rsidRDefault="00A21E1E" w:rsidP="00A21E1E">
      <w:pPr>
        <w:pStyle w:val="BodyText"/>
        <w:spacing w:line="240" w:lineRule="auto"/>
        <w:rPr>
          <w:rFonts w:cs="Arial"/>
          <w:sz w:val="24"/>
          <w:szCs w:val="24"/>
        </w:rPr>
      </w:pPr>
      <w:r w:rsidRPr="00D90E43">
        <w:rPr>
          <w:rFonts w:cs="Arial"/>
          <w:sz w:val="24"/>
          <w:szCs w:val="24"/>
        </w:rPr>
        <w:t xml:space="preserve">Therefore, an authorised officer under the Regulation must deliver the letter to the inmate, without opening, </w:t>
      </w:r>
      <w:proofErr w:type="gramStart"/>
      <w:r w:rsidRPr="00D90E43">
        <w:rPr>
          <w:rFonts w:cs="Arial"/>
          <w:sz w:val="24"/>
          <w:szCs w:val="24"/>
        </w:rPr>
        <w:t>inspecting</w:t>
      </w:r>
      <w:proofErr w:type="gramEnd"/>
      <w:r w:rsidRPr="00D90E43">
        <w:rPr>
          <w:rFonts w:cs="Arial"/>
          <w:sz w:val="24"/>
          <w:szCs w:val="24"/>
        </w:rPr>
        <w:t xml:space="preserve"> or reading it.</w:t>
      </w:r>
    </w:p>
    <w:p w14:paraId="6D6774BB" w14:textId="77777777" w:rsidR="00A21E1E" w:rsidRPr="00D90E43" w:rsidRDefault="00A21E1E" w:rsidP="00A21E1E">
      <w:pPr>
        <w:pStyle w:val="BodyText"/>
        <w:spacing w:line="240" w:lineRule="auto"/>
        <w:rPr>
          <w:rFonts w:cs="Arial"/>
          <w:sz w:val="24"/>
          <w:szCs w:val="24"/>
        </w:rPr>
      </w:pPr>
    </w:p>
    <w:p w14:paraId="34F610BC" w14:textId="77777777" w:rsidR="00A21E1E" w:rsidRPr="00D90E43" w:rsidRDefault="00A21E1E" w:rsidP="00A21E1E">
      <w:pPr>
        <w:rPr>
          <w:color w:val="000000"/>
        </w:rPr>
      </w:pPr>
      <w:r w:rsidRPr="00D90E43">
        <w:t>Thank you for your consideration of the matters herein.</w:t>
      </w:r>
    </w:p>
    <w:p w14:paraId="5EECDE3A" w14:textId="77777777" w:rsidR="00A21E1E" w:rsidRPr="00D90E43" w:rsidRDefault="00A21E1E">
      <w:pPr>
        <w:rPr>
          <w:color w:val="000000"/>
        </w:rPr>
      </w:pPr>
    </w:p>
    <w:p w14:paraId="4016406B" w14:textId="77777777" w:rsidR="00B14D2F" w:rsidRPr="00CF682C" w:rsidRDefault="00BF2D11" w:rsidP="00B14D2F">
      <w:r w:rsidRPr="00D90E43">
        <w:t xml:space="preserve">Yours </w:t>
      </w:r>
      <w:r w:rsidR="00B14D2F" w:rsidRPr="00CF682C">
        <w:t>sincerely</w:t>
      </w:r>
    </w:p>
    <w:p w14:paraId="30B2318C" w14:textId="77777777" w:rsidR="00BF2D11" w:rsidRPr="00D90E43" w:rsidRDefault="00BF2D11"/>
    <w:p w14:paraId="3F23982F" w14:textId="77777777" w:rsidR="00BF2D11" w:rsidRDefault="00BF2D11"/>
    <w:p w14:paraId="5392121F" w14:textId="77777777" w:rsidR="004B6848" w:rsidRDefault="004B6848"/>
    <w:p w14:paraId="25CE214E" w14:textId="77777777" w:rsidR="004B6848" w:rsidRPr="00D90E43" w:rsidRDefault="004B6848"/>
    <w:p w14:paraId="6FE07258" w14:textId="77777777" w:rsidR="00504469" w:rsidRPr="00BC6958" w:rsidRDefault="00504469" w:rsidP="00504469">
      <w:bookmarkStart w:id="0" w:name="_Hlk20991980"/>
      <w:r w:rsidRPr="00BC6958">
        <w:t>Solicitor</w:t>
      </w:r>
    </w:p>
    <w:bookmarkEnd w:id="0"/>
    <w:p w14:paraId="108F7EFA" w14:textId="77777777" w:rsidR="00A21E1E" w:rsidRPr="00D90E43" w:rsidRDefault="00A21E1E"/>
    <w:p w14:paraId="6C06EA99" w14:textId="77777777" w:rsidR="00BD7E50" w:rsidRPr="00D90E43" w:rsidRDefault="00BD7E50"/>
    <w:p w14:paraId="6062EF1C" w14:textId="77777777" w:rsidR="00A21E1E" w:rsidRPr="00D90E43" w:rsidRDefault="00A21E1E">
      <w:r w:rsidRPr="00D90E43">
        <w:t xml:space="preserve">Encl. </w:t>
      </w:r>
    </w:p>
    <w:sectPr w:rsidR="00A21E1E" w:rsidRPr="00D90E43" w:rsidSect="00775EE9">
      <w:headerReference w:type="default" r:id="rId8"/>
      <w:footerReference w:type="default" r:id="rId9"/>
      <w:footerReference w:type="first" r:id="rId10"/>
      <w:pgSz w:w="11906" w:h="16838" w:code="9"/>
      <w:pgMar w:top="1440" w:right="1440" w:bottom="1440" w:left="1814" w:header="709" w:footer="709" w:gutter="0"/>
      <w:paperSrc w:first="1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53E9" w14:textId="77777777" w:rsidR="0099273C" w:rsidRDefault="0099273C" w:rsidP="008F21FD">
      <w:r>
        <w:separator/>
      </w:r>
    </w:p>
  </w:endnote>
  <w:endnote w:type="continuationSeparator" w:id="0">
    <w:p w14:paraId="514BD52E" w14:textId="77777777" w:rsidR="0099273C" w:rsidRDefault="0099273C" w:rsidP="008F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45DD" w14:textId="77777777" w:rsidR="008F21FD" w:rsidRPr="008F21FD" w:rsidRDefault="008F21FD" w:rsidP="008F21FD">
    <w:pPr>
      <w:pStyle w:val="Footer"/>
    </w:pPr>
    <w:fldSimple w:instr=" FILENAME \p  \* MERGEFORMAT ">
      <w:r w:rsidR="00775EE9">
        <w:rPr>
          <w:noProof/>
        </w:rPr>
        <w:t>N:\Docs\2014180367\1119895.doc</w:t>
      </w:r>
    </w:fldSimple>
    <w: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7DE2" w14:textId="77777777" w:rsidR="008F21FD" w:rsidRPr="008F21FD" w:rsidRDefault="008F21FD" w:rsidP="008F21FD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EEE4" w14:textId="77777777" w:rsidR="0099273C" w:rsidRDefault="0099273C" w:rsidP="008F21FD">
      <w:r>
        <w:separator/>
      </w:r>
    </w:p>
  </w:footnote>
  <w:footnote w:type="continuationSeparator" w:id="0">
    <w:p w14:paraId="344F7B51" w14:textId="77777777" w:rsidR="0099273C" w:rsidRDefault="0099273C" w:rsidP="008F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A37E" w14:textId="77777777" w:rsidR="008F21FD" w:rsidRDefault="008F21FD" w:rsidP="008F21FD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21E1E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108E"/>
    <w:multiLevelType w:val="hybridMultilevel"/>
    <w:tmpl w:val="F6F6F2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2149"/>
    <w:multiLevelType w:val="multilevel"/>
    <w:tmpl w:val="C8D2A516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num w:numId="1" w16cid:durableId="1778259534">
    <w:abstractNumId w:val="1"/>
  </w:num>
  <w:num w:numId="2" w16cid:durableId="162176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A50"/>
    <w:rsid w:val="00003536"/>
    <w:rsid w:val="00124A50"/>
    <w:rsid w:val="002C44E7"/>
    <w:rsid w:val="00326972"/>
    <w:rsid w:val="003710D5"/>
    <w:rsid w:val="003C65D1"/>
    <w:rsid w:val="004A0D0C"/>
    <w:rsid w:val="004B6848"/>
    <w:rsid w:val="004C4F24"/>
    <w:rsid w:val="00504469"/>
    <w:rsid w:val="00506A32"/>
    <w:rsid w:val="00511AFF"/>
    <w:rsid w:val="005D4383"/>
    <w:rsid w:val="006E1180"/>
    <w:rsid w:val="00710959"/>
    <w:rsid w:val="0072253D"/>
    <w:rsid w:val="00775EE9"/>
    <w:rsid w:val="007E095C"/>
    <w:rsid w:val="00897C25"/>
    <w:rsid w:val="008B1876"/>
    <w:rsid w:val="008D2F49"/>
    <w:rsid w:val="008F21FD"/>
    <w:rsid w:val="00951AF5"/>
    <w:rsid w:val="0099273C"/>
    <w:rsid w:val="009E1CA7"/>
    <w:rsid w:val="00A21E1E"/>
    <w:rsid w:val="00AA213C"/>
    <w:rsid w:val="00AD0205"/>
    <w:rsid w:val="00AE2E3C"/>
    <w:rsid w:val="00B14D2F"/>
    <w:rsid w:val="00B45807"/>
    <w:rsid w:val="00BD3D86"/>
    <w:rsid w:val="00BD7E50"/>
    <w:rsid w:val="00BF2D11"/>
    <w:rsid w:val="00C01C28"/>
    <w:rsid w:val="00CD7B9A"/>
    <w:rsid w:val="00D40667"/>
    <w:rsid w:val="00D90E43"/>
    <w:rsid w:val="00D9442B"/>
    <w:rsid w:val="00E052FC"/>
    <w:rsid w:val="00E76099"/>
    <w:rsid w:val="00EB59C9"/>
    <w:rsid w:val="00F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72922"/>
  <w14:defaultImageDpi w14:val="0"/>
  <w15:docId w15:val="{C7F63F1C-EB32-424F-BEE4-2AA9ADB7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17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28771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customStyle="1" w:styleId="LDStandard1">
    <w:name w:val="LD_Standard1"/>
    <w:basedOn w:val="Normal"/>
    <w:uiPriority w:val="99"/>
    <w:rsid w:val="00287717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287717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287717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287717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287717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287717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287717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287717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287717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1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2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E095C"/>
    <w:pPr>
      <w:ind w:left="720"/>
    </w:pPr>
  </w:style>
  <w:style w:type="paragraph" w:styleId="BodyText">
    <w:name w:val="Body Text"/>
    <w:basedOn w:val="Normal"/>
    <w:link w:val="BodyTextChar"/>
    <w:rsid w:val="00A21E1E"/>
    <w:pPr>
      <w:widowControl w:val="0"/>
      <w:adjustRightInd w:val="0"/>
      <w:spacing w:line="360" w:lineRule="atLeast"/>
      <w:textAlignment w:val="baseline"/>
    </w:pPr>
    <w:rPr>
      <w:rFonts w:cs="Times New Roman"/>
      <w:sz w:val="20"/>
      <w:szCs w:val="20"/>
      <w:lang w:val="en-GB"/>
    </w:rPr>
  </w:style>
  <w:style w:type="character" w:customStyle="1" w:styleId="BodyTextChar">
    <w:name w:val="Body Text Char"/>
    <w:link w:val="BodyText"/>
    <w:rsid w:val="00A21E1E"/>
    <w:rPr>
      <w:rFonts w:ascii="Arial" w:hAnsi="Arial"/>
      <w:lang w:val="en-GB" w:eastAsia="en-US"/>
    </w:rPr>
  </w:style>
  <w:style w:type="character" w:customStyle="1" w:styleId="FontItalic">
    <w:name w:val="Font Italic"/>
    <w:rsid w:val="00A21E1E"/>
    <w:rPr>
      <w:i/>
      <w:iCs w:val="0"/>
    </w:rPr>
  </w:style>
  <w:style w:type="character" w:styleId="CommentReference">
    <w:name w:val="annotation reference"/>
    <w:uiPriority w:val="99"/>
    <w:semiHidden/>
    <w:unhideWhenUsed/>
    <w:rsid w:val="002C4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C44E7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44E7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44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A406-E98D-4DED-9FE9-DCF878B8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L3 - General Letter</vt:lpstr>
    </vt:vector>
  </TitlesOfParts>
  <Company>Softdocs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L3 - General Letter</dc:title>
  <dc:subject/>
  <dc:creator>.</dc:creator>
  <cp:keywords>HotDocs Template</cp:keywords>
  <dc:description/>
  <cp:lastModifiedBy>Fahmi, May</cp:lastModifiedBy>
  <cp:revision>2</cp:revision>
  <cp:lastPrinted>2015-06-23T23:59:00Z</cp:lastPrinted>
  <dcterms:created xsi:type="dcterms:W3CDTF">2023-06-13T02:59:00Z</dcterms:created>
  <dcterms:modified xsi:type="dcterms:W3CDTF">2023-06-13T02:59:00Z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</Properties>
</file>