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3045" w14:textId="77777777" w:rsidR="004A03A3" w:rsidRPr="006514B9" w:rsidRDefault="004A03A3">
      <w:pPr>
        <w:tabs>
          <w:tab w:val="right" w:pos="9072"/>
        </w:tabs>
        <w:rPr>
          <w:color w:val="000000"/>
        </w:rPr>
      </w:pPr>
    </w:p>
    <w:tbl>
      <w:tblPr>
        <w:tblW w:w="14873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5126"/>
        <w:gridCol w:w="5126"/>
      </w:tblGrid>
      <w:tr w:rsidR="007A4B4D" w:rsidRPr="008C3BF2" w14:paraId="17E80197" w14:textId="77777777" w:rsidTr="00053750">
        <w:tc>
          <w:tcPr>
            <w:tcW w:w="4621" w:type="dxa"/>
          </w:tcPr>
          <w:p w14:paraId="7883AF10" w14:textId="77777777" w:rsidR="007A4B4D" w:rsidRPr="008C3BF2" w:rsidRDefault="007A4B4D" w:rsidP="00053750">
            <w:pPr>
              <w:tabs>
                <w:tab w:val="right" w:pos="9072"/>
              </w:tabs>
              <w:ind w:left="-110"/>
              <w:rPr>
                <w:color w:val="000000"/>
              </w:rPr>
            </w:pPr>
            <w:r w:rsidRPr="00D91FE4">
              <w:rPr>
                <w:b/>
                <w:color w:val="000000"/>
              </w:rPr>
              <w:t>Our Ref</w:t>
            </w:r>
            <w:r>
              <w:rPr>
                <w:color w:val="000000"/>
              </w:rPr>
              <w:t>:</w:t>
            </w:r>
          </w:p>
        </w:tc>
        <w:tc>
          <w:tcPr>
            <w:tcW w:w="5126" w:type="dxa"/>
          </w:tcPr>
          <w:p w14:paraId="6EDFFD82" w14:textId="77777777" w:rsidR="007A4B4D" w:rsidRPr="00C25FD3" w:rsidRDefault="00061C0A" w:rsidP="00061C0A">
            <w:pPr>
              <w:tabs>
                <w:tab w:val="left" w:pos="950"/>
                <w:tab w:val="right" w:pos="4910"/>
              </w:tabs>
              <w:jc w:val="left"/>
              <w:rPr>
                <w:b/>
                <w:color w:val="FF0000"/>
              </w:rPr>
            </w:pPr>
            <w:r>
              <w:rPr>
                <w:b/>
              </w:rPr>
              <w:tab/>
            </w:r>
          </w:p>
          <w:p w14:paraId="220D5871" w14:textId="77777777" w:rsidR="007A4B4D" w:rsidRPr="00C25FD3" w:rsidRDefault="007A4B4D" w:rsidP="00061C0A">
            <w:pPr>
              <w:ind w:left="720"/>
            </w:pPr>
            <w:r w:rsidRPr="00C25FD3">
              <w:t xml:space="preserve">Phone: </w:t>
            </w:r>
          </w:p>
          <w:p w14:paraId="7506B666" w14:textId="77777777" w:rsidR="007A4B4D" w:rsidRPr="00C25FD3" w:rsidRDefault="007A4B4D" w:rsidP="00053750">
            <w:pPr>
              <w:ind w:left="720"/>
            </w:pPr>
            <w:r w:rsidRPr="00C25FD3">
              <w:t xml:space="preserve">Fax: </w:t>
            </w:r>
          </w:p>
          <w:p w14:paraId="1D904E9C" w14:textId="77777777" w:rsidR="007A4B4D" w:rsidRDefault="007A4B4D" w:rsidP="00053750">
            <w:pPr>
              <w:tabs>
                <w:tab w:val="right" w:pos="9072"/>
              </w:tabs>
              <w:jc w:val="right"/>
              <w:rPr>
                <w:color w:val="000000"/>
              </w:rPr>
            </w:pPr>
          </w:p>
        </w:tc>
        <w:tc>
          <w:tcPr>
            <w:tcW w:w="5126" w:type="dxa"/>
          </w:tcPr>
          <w:p w14:paraId="44246B59" w14:textId="77777777" w:rsidR="007A4B4D" w:rsidRDefault="007A4B4D" w:rsidP="00053750">
            <w:pPr>
              <w:tabs>
                <w:tab w:val="right" w:pos="9072"/>
              </w:tabs>
              <w:jc w:val="right"/>
              <w:rPr>
                <w:color w:val="000000"/>
              </w:rPr>
            </w:pPr>
          </w:p>
          <w:p w14:paraId="44370368" w14:textId="77777777" w:rsidR="007A4B4D" w:rsidRPr="008C3BF2" w:rsidRDefault="007A4B4D" w:rsidP="00053750">
            <w:pPr>
              <w:tabs>
                <w:tab w:val="right" w:pos="9072"/>
              </w:tabs>
              <w:jc w:val="right"/>
              <w:rPr>
                <w:color w:val="000000"/>
              </w:rPr>
            </w:pPr>
            <w:r w:rsidRPr="008C3BF2">
              <w:rPr>
                <w:color w:val="000000"/>
              </w:rPr>
              <w:t xml:space="preserve">TEL: 02 </w:t>
            </w:r>
            <w:r>
              <w:rPr>
                <w:color w:val="000000"/>
              </w:rPr>
              <w:t xml:space="preserve">XXXX </w:t>
            </w:r>
            <w:proofErr w:type="spellStart"/>
            <w:r>
              <w:rPr>
                <w:color w:val="000000"/>
              </w:rPr>
              <w:t>XXXX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0D8A90F7" w14:textId="77777777" w:rsidR="007A4B4D" w:rsidRPr="008C3BF2" w:rsidRDefault="007A4B4D" w:rsidP="00053750">
            <w:pPr>
              <w:tabs>
                <w:tab w:val="right" w:pos="9072"/>
              </w:tabs>
              <w:jc w:val="right"/>
              <w:rPr>
                <w:color w:val="000000"/>
              </w:rPr>
            </w:pPr>
            <w:r w:rsidRPr="008C3BF2">
              <w:rPr>
                <w:color w:val="000000"/>
              </w:rPr>
              <w:t xml:space="preserve">FAX: </w:t>
            </w:r>
            <w:r>
              <w:rPr>
                <w:color w:val="000000"/>
              </w:rPr>
              <w:t xml:space="preserve">02 XXXX </w:t>
            </w:r>
            <w:proofErr w:type="spellStart"/>
            <w:r>
              <w:rPr>
                <w:color w:val="000000"/>
              </w:rPr>
              <w:t>XXXX</w:t>
            </w:r>
            <w:proofErr w:type="spellEnd"/>
          </w:p>
        </w:tc>
      </w:tr>
    </w:tbl>
    <w:p w14:paraId="3A91B7A0" w14:textId="77777777" w:rsidR="007A4B4D" w:rsidRPr="005B1B39" w:rsidRDefault="007A4B4D" w:rsidP="007A4B4D">
      <w:pPr>
        <w:rPr>
          <w:color w:val="000000"/>
        </w:rPr>
      </w:pPr>
    </w:p>
    <w:p w14:paraId="033E50B1" w14:textId="77777777" w:rsidR="00061C0A" w:rsidRDefault="00061C0A" w:rsidP="007A4B4D">
      <w:pPr>
        <w:rPr>
          <w:color w:val="000000"/>
        </w:rPr>
      </w:pPr>
    </w:p>
    <w:p w14:paraId="08AA486E" w14:textId="77777777" w:rsidR="00061C0A" w:rsidRDefault="00061C0A" w:rsidP="007A4B4D">
      <w:pPr>
        <w:rPr>
          <w:color w:val="000000"/>
        </w:rPr>
      </w:pPr>
    </w:p>
    <w:p w14:paraId="07A96B4C" w14:textId="77777777" w:rsidR="00061C0A" w:rsidRDefault="00061C0A" w:rsidP="007A4B4D">
      <w:pPr>
        <w:rPr>
          <w:color w:val="000000"/>
        </w:rPr>
      </w:pPr>
    </w:p>
    <w:p w14:paraId="09860A16" w14:textId="77777777" w:rsidR="00061C0A" w:rsidRDefault="00061C0A" w:rsidP="007A4B4D">
      <w:pPr>
        <w:rPr>
          <w:color w:val="000000"/>
        </w:rPr>
      </w:pPr>
    </w:p>
    <w:p w14:paraId="763D9D26" w14:textId="77777777" w:rsidR="00061C0A" w:rsidRDefault="00061C0A" w:rsidP="007A4B4D">
      <w:pPr>
        <w:rPr>
          <w:color w:val="000000"/>
        </w:rPr>
      </w:pPr>
    </w:p>
    <w:p w14:paraId="34C2A5B8" w14:textId="77777777" w:rsidR="00061C0A" w:rsidRDefault="00061C0A" w:rsidP="007A4B4D">
      <w:pPr>
        <w:rPr>
          <w:color w:val="000000"/>
        </w:rPr>
      </w:pPr>
    </w:p>
    <w:p w14:paraId="2A5C5631" w14:textId="77777777" w:rsidR="007A4B4D" w:rsidRDefault="007A4B4D" w:rsidP="007A4B4D">
      <w:pPr>
        <w:rPr>
          <w:color w:val="000000"/>
        </w:rPr>
      </w:pPr>
      <w:r>
        <w:rPr>
          <w:color w:val="000000"/>
        </w:rPr>
        <w:t xml:space="preserve">Dear </w:t>
      </w:r>
    </w:p>
    <w:p w14:paraId="3363612E" w14:textId="77777777" w:rsidR="007A4B4D" w:rsidRPr="00E60690" w:rsidRDefault="007A4B4D" w:rsidP="007A4B4D">
      <w:pPr>
        <w:rPr>
          <w:color w:val="000000"/>
        </w:rPr>
      </w:pPr>
    </w:p>
    <w:p w14:paraId="0693F137" w14:textId="77777777" w:rsidR="007A4B4D" w:rsidRPr="00E60690" w:rsidRDefault="007A4B4D" w:rsidP="007A4B4D">
      <w:pPr>
        <w:rPr>
          <w:color w:val="000000"/>
        </w:rPr>
      </w:pPr>
      <w:r>
        <w:rPr>
          <w:b/>
          <w:bCs/>
          <w:color w:val="000000"/>
        </w:rPr>
        <w:t>YOUR CHILDREN’S COURT MATTER</w:t>
      </w:r>
      <w:r w:rsidRPr="00E60690">
        <w:rPr>
          <w:color w:val="000000"/>
        </w:rPr>
        <w:t xml:space="preserve"> </w:t>
      </w:r>
    </w:p>
    <w:p w14:paraId="749973BD" w14:textId="77777777" w:rsidR="00602DFC" w:rsidRPr="006514B9" w:rsidRDefault="00602DFC">
      <w:pPr>
        <w:rPr>
          <w:color w:val="000000"/>
        </w:rPr>
      </w:pPr>
    </w:p>
    <w:p w14:paraId="3DFA12AB" w14:textId="77777777" w:rsidR="00D54B6D" w:rsidRDefault="00D54B6D" w:rsidP="00D54B6D">
      <w:r>
        <w:t xml:space="preserve">I am writing to you about our attendance </w:t>
      </w:r>
      <w:r w:rsidR="00E33A57">
        <w:t>at</w:t>
      </w:r>
      <w:r>
        <w:t xml:space="preserve"> the</w:t>
      </w:r>
      <w:r w:rsidR="00917678">
        <w:t xml:space="preserve"> Dispute Resolution Conference that occurred at the</w:t>
      </w:r>
      <w:r w:rsidR="00A46733">
        <w:t xml:space="preserve"> </w:t>
      </w:r>
      <w:r w:rsidR="00061C0A">
        <w:t xml:space="preserve">             </w:t>
      </w:r>
      <w:r>
        <w:t xml:space="preserve"> Children’s Court on </w:t>
      </w:r>
      <w:r w:rsidR="00061C0A">
        <w:t xml:space="preserve">           </w:t>
      </w:r>
      <w:proofErr w:type="gramStart"/>
      <w:r w:rsidR="00061C0A">
        <w:t xml:space="preserve">  </w:t>
      </w:r>
      <w:r>
        <w:t>.</w:t>
      </w:r>
      <w:proofErr w:type="gramEnd"/>
      <w:r>
        <w:t xml:space="preserve"> </w:t>
      </w:r>
    </w:p>
    <w:p w14:paraId="3DAB1173" w14:textId="77777777" w:rsidR="00D54B6D" w:rsidRDefault="00D54B6D" w:rsidP="00D54B6D"/>
    <w:p w14:paraId="66C92EC2" w14:textId="77777777" w:rsidR="00D54B6D" w:rsidRDefault="00D54B6D" w:rsidP="00D54B6D">
      <w:r>
        <w:t>The conference was run by Registrar</w:t>
      </w:r>
      <w:r w:rsidR="00061C0A">
        <w:t xml:space="preserve">               </w:t>
      </w:r>
      <w:proofErr w:type="gramStart"/>
      <w:r w:rsidR="00061C0A">
        <w:t xml:space="preserve">  </w:t>
      </w:r>
      <w:r>
        <w:t>.</w:t>
      </w:r>
      <w:proofErr w:type="gramEnd"/>
      <w:r>
        <w:t xml:space="preserve"> </w:t>
      </w:r>
      <w:r w:rsidR="00061C0A">
        <w:t xml:space="preserve">              </w:t>
      </w:r>
      <w:r>
        <w:t xml:space="preserve"> was there with </w:t>
      </w:r>
      <w:r w:rsidR="009A02EC">
        <w:t xml:space="preserve">          </w:t>
      </w:r>
      <w:r>
        <w:t xml:space="preserve">’s </w:t>
      </w:r>
      <w:r w:rsidR="00AD5136">
        <w:t xml:space="preserve">casework </w:t>
      </w:r>
      <w:r>
        <w:t xml:space="preserve">manager and caseworker from Community Services. </w:t>
      </w:r>
      <w:r w:rsidR="009A02EC">
        <w:t xml:space="preserve">                </w:t>
      </w:r>
      <w:r>
        <w:t>was there for</w:t>
      </w:r>
      <w:r w:rsidR="009A02EC">
        <w:t xml:space="preserve">                 </w:t>
      </w:r>
      <w:proofErr w:type="gramStart"/>
      <w:r w:rsidR="009A02EC">
        <w:t xml:space="preserve">  </w:t>
      </w:r>
      <w:r>
        <w:t>.</w:t>
      </w:r>
      <w:proofErr w:type="gramEnd"/>
    </w:p>
    <w:p w14:paraId="4F13BB57" w14:textId="77777777" w:rsidR="00917678" w:rsidRDefault="00917678" w:rsidP="00D54B6D"/>
    <w:p w14:paraId="4306E3E7" w14:textId="77777777" w:rsidR="00917678" w:rsidRDefault="00AD77BA" w:rsidP="00D54B6D">
      <w:r>
        <w:t xml:space="preserve">[Example] </w:t>
      </w:r>
      <w:r w:rsidR="00917678">
        <w:t xml:space="preserve">During the Conference </w:t>
      </w:r>
      <w:r w:rsidR="009A02EC">
        <w:t xml:space="preserve">               </w:t>
      </w:r>
      <w:r w:rsidR="00917678">
        <w:t xml:space="preserve"> said that Community Services thought that it was too soon for the children to</w:t>
      </w:r>
      <w:r w:rsidR="00AD5136">
        <w:t xml:space="preserve"> come back and live with you. </w:t>
      </w:r>
      <w:r w:rsidR="009A02EC">
        <w:t xml:space="preserve">     </w:t>
      </w:r>
      <w:r w:rsidR="00917678" w:rsidRPr="007A4B4D">
        <w:t xml:space="preserve"> said that </w:t>
      </w:r>
      <w:r w:rsidR="009A02EC">
        <w:t xml:space="preserve">                </w:t>
      </w:r>
      <w:proofErr w:type="gramStart"/>
      <w:r w:rsidR="009A02EC">
        <w:t xml:space="preserve">  </w:t>
      </w:r>
      <w:r w:rsidR="00917678" w:rsidRPr="007A4B4D">
        <w:t>.</w:t>
      </w:r>
      <w:proofErr w:type="gramEnd"/>
      <w:r w:rsidR="00917678">
        <w:t xml:space="preserve">  </w:t>
      </w:r>
    </w:p>
    <w:p w14:paraId="7A61F2F3" w14:textId="77777777" w:rsidR="00D54B6D" w:rsidRDefault="00D54B6D" w:rsidP="00D54B6D"/>
    <w:p w14:paraId="1AB252E9" w14:textId="77777777" w:rsidR="00D54B6D" w:rsidRDefault="00D54B6D" w:rsidP="00D54B6D">
      <w:r>
        <w:t xml:space="preserve">No agreement was reached during the conference. </w:t>
      </w:r>
    </w:p>
    <w:p w14:paraId="46236739" w14:textId="77777777" w:rsidR="00917678" w:rsidRDefault="00917678" w:rsidP="00D54B6D"/>
    <w:p w14:paraId="573BC07C" w14:textId="77777777" w:rsidR="00AD77BA" w:rsidRPr="007A4B4D" w:rsidRDefault="00AD77BA" w:rsidP="00D54B6D">
      <w:pPr>
        <w:rPr>
          <w:b/>
        </w:rPr>
      </w:pPr>
      <w:r w:rsidRPr="007A4B4D">
        <w:rPr>
          <w:b/>
        </w:rPr>
        <w:t>OR</w:t>
      </w:r>
    </w:p>
    <w:p w14:paraId="2A543987" w14:textId="77777777" w:rsidR="00AD77BA" w:rsidRDefault="00AD77BA" w:rsidP="00D54B6D"/>
    <w:p w14:paraId="7C2FB9C5" w14:textId="77777777" w:rsidR="00917678" w:rsidRDefault="00917678" w:rsidP="00D54B6D">
      <w:r>
        <w:t>There was an agreement reached between everyone that:</w:t>
      </w:r>
    </w:p>
    <w:p w14:paraId="4DF6B094" w14:textId="77777777" w:rsidR="00BA5D65" w:rsidRDefault="00BA5D65" w:rsidP="00D54B6D"/>
    <w:p w14:paraId="0BE0FAE8" w14:textId="77777777" w:rsidR="00917678" w:rsidRDefault="00917678" w:rsidP="00602DFC">
      <w:pPr>
        <w:numPr>
          <w:ilvl w:val="0"/>
          <w:numId w:val="10"/>
        </w:numPr>
        <w:spacing w:line="360" w:lineRule="auto"/>
        <w:ind w:left="714" w:hanging="357"/>
      </w:pPr>
      <w:r>
        <w:t xml:space="preserve">You have contact with </w:t>
      </w:r>
      <w:r w:rsidR="009A02EC">
        <w:t xml:space="preserve">                 </w:t>
      </w:r>
      <w:r>
        <w:t xml:space="preserve">12 times a year instead of 6 times a </w:t>
      </w:r>
      <w:proofErr w:type="gramStart"/>
      <w:r>
        <w:t>year;</w:t>
      </w:r>
      <w:proofErr w:type="gramEnd"/>
    </w:p>
    <w:p w14:paraId="5106414A" w14:textId="77777777" w:rsidR="00917678" w:rsidRDefault="00917678" w:rsidP="00602DFC">
      <w:pPr>
        <w:numPr>
          <w:ilvl w:val="0"/>
          <w:numId w:val="10"/>
        </w:numPr>
        <w:spacing w:line="360" w:lineRule="auto"/>
        <w:ind w:left="714" w:hanging="357"/>
      </w:pPr>
      <w:r>
        <w:t xml:space="preserve">Your Mum can come to your contact with </w:t>
      </w:r>
      <w:r w:rsidR="009A02EC">
        <w:t xml:space="preserve">             </w:t>
      </w:r>
      <w:proofErr w:type="gramStart"/>
      <w:r w:rsidR="009A02EC">
        <w:t xml:space="preserve">  </w:t>
      </w:r>
      <w:r w:rsidR="00602DFC">
        <w:t>.</w:t>
      </w:r>
      <w:proofErr w:type="gramEnd"/>
    </w:p>
    <w:p w14:paraId="780397C2" w14:textId="77777777" w:rsidR="00D54B6D" w:rsidRDefault="00D54B6D" w:rsidP="00D54B6D"/>
    <w:p w14:paraId="3CE1F28D" w14:textId="77777777" w:rsidR="00D54B6D" w:rsidRDefault="00917678" w:rsidP="00D54B6D">
      <w:r>
        <w:t>At the end of the Conference the Registrar made the following orders</w:t>
      </w:r>
      <w:r w:rsidR="00D54B6D">
        <w:t>:</w:t>
      </w:r>
    </w:p>
    <w:p w14:paraId="4322D57A" w14:textId="77777777" w:rsidR="00D54B6D" w:rsidRDefault="00D54B6D" w:rsidP="00602DFC">
      <w:pPr>
        <w:spacing w:line="360" w:lineRule="auto"/>
      </w:pPr>
    </w:p>
    <w:p w14:paraId="2A648363" w14:textId="77777777" w:rsidR="00D54B6D" w:rsidRPr="007A4B4D" w:rsidRDefault="00D54B6D" w:rsidP="00B37036">
      <w:pPr>
        <w:numPr>
          <w:ilvl w:val="0"/>
          <w:numId w:val="7"/>
        </w:numPr>
        <w:spacing w:line="360" w:lineRule="auto"/>
        <w:ind w:left="714" w:hanging="357"/>
        <w:rPr>
          <w:color w:val="00B0F0"/>
        </w:rPr>
      </w:pPr>
    </w:p>
    <w:p w14:paraId="6D112D2D" w14:textId="77777777" w:rsidR="00D54B6D" w:rsidRDefault="00D54B6D" w:rsidP="00B37036">
      <w:pPr>
        <w:numPr>
          <w:ilvl w:val="0"/>
          <w:numId w:val="7"/>
        </w:numPr>
        <w:spacing w:line="360" w:lineRule="auto"/>
        <w:ind w:left="714" w:hanging="357"/>
      </w:pPr>
      <w:r>
        <w:t xml:space="preserve">Your matter is listed for a </w:t>
      </w:r>
      <w:r w:rsidR="009A02EC">
        <w:t xml:space="preserve">           </w:t>
      </w:r>
      <w:r>
        <w:t xml:space="preserve"> on </w:t>
      </w:r>
      <w:r w:rsidR="009A02EC" w:rsidRPr="009A02EC">
        <w:rPr>
          <w:u w:val="single"/>
        </w:rPr>
        <w:t xml:space="preserve">      </w:t>
      </w:r>
      <w:r>
        <w:rPr>
          <w:b/>
          <w:u w:val="single"/>
        </w:rPr>
        <w:t xml:space="preserve"> at 9:30am</w:t>
      </w:r>
      <w:r>
        <w:t xml:space="preserve">. </w:t>
      </w:r>
      <w:r w:rsidR="00917678">
        <w:rPr>
          <w:b/>
          <w:u w:val="single"/>
        </w:rPr>
        <w:t>You need to attend Court on this occasion.</w:t>
      </w:r>
    </w:p>
    <w:p w14:paraId="46FF0ABD" w14:textId="77777777" w:rsidR="00D54B6D" w:rsidRDefault="00D54B6D" w:rsidP="00D54B6D"/>
    <w:p w14:paraId="414BC402" w14:textId="77777777" w:rsidR="00602DFC" w:rsidRDefault="00602DFC" w:rsidP="00D54B6D"/>
    <w:p w14:paraId="12AB6848" w14:textId="77777777" w:rsidR="00D54B6D" w:rsidRDefault="00D54B6D" w:rsidP="00D54B6D">
      <w:pPr>
        <w:rPr>
          <w:b/>
          <w:u w:val="single"/>
        </w:rPr>
      </w:pPr>
      <w:r>
        <w:rPr>
          <w:b/>
          <w:u w:val="single"/>
        </w:rPr>
        <w:t>What Happens Now?</w:t>
      </w:r>
    </w:p>
    <w:p w14:paraId="54CC46AE" w14:textId="77777777" w:rsidR="00D54B6D" w:rsidRDefault="00D54B6D" w:rsidP="00D54B6D">
      <w:pPr>
        <w:rPr>
          <w:b/>
          <w:u w:val="single"/>
        </w:rPr>
      </w:pPr>
    </w:p>
    <w:p w14:paraId="3BC067B7" w14:textId="77777777" w:rsidR="00D54B6D" w:rsidRDefault="00917678" w:rsidP="00D54B6D">
      <w:r>
        <w:t>The next step</w:t>
      </w:r>
      <w:r w:rsidR="00D54B6D">
        <w:t xml:space="preserve"> </w:t>
      </w:r>
      <w:r>
        <w:t>is to start</w:t>
      </w:r>
      <w:r w:rsidR="00D54B6D">
        <w:t xml:space="preserve"> preparing your matter for a Final Hearing. </w:t>
      </w:r>
    </w:p>
    <w:p w14:paraId="5F579D89" w14:textId="77777777" w:rsidR="00917678" w:rsidRDefault="00917678" w:rsidP="00D54B6D"/>
    <w:p w14:paraId="3F438A9A" w14:textId="77777777" w:rsidR="00AD77BA" w:rsidRPr="007A4B4D" w:rsidRDefault="00AD77BA" w:rsidP="00D54B6D">
      <w:pPr>
        <w:rPr>
          <w:b/>
        </w:rPr>
      </w:pPr>
      <w:r w:rsidRPr="007A4B4D">
        <w:rPr>
          <w:b/>
        </w:rPr>
        <w:lastRenderedPageBreak/>
        <w:t>OR</w:t>
      </w:r>
    </w:p>
    <w:p w14:paraId="1D291D20" w14:textId="77777777" w:rsidR="00AD77BA" w:rsidRDefault="00AD77BA" w:rsidP="00D54B6D"/>
    <w:p w14:paraId="4D4F0CAC" w14:textId="77777777" w:rsidR="00AD77BA" w:rsidRDefault="00AD77BA" w:rsidP="00D54B6D">
      <w:r>
        <w:t>The next step is for Community Services to prepare a new Care Plan.</w:t>
      </w:r>
    </w:p>
    <w:p w14:paraId="6CA5F73A" w14:textId="77777777" w:rsidR="00AD77BA" w:rsidRDefault="00AD77BA" w:rsidP="00D54B6D"/>
    <w:p w14:paraId="360A569F" w14:textId="77777777" w:rsidR="00D54B6D" w:rsidRPr="007A4B4D" w:rsidRDefault="00D54B6D" w:rsidP="00D54B6D">
      <w:pPr>
        <w:numPr>
          <w:ilvl w:val="0"/>
          <w:numId w:val="8"/>
        </w:numPr>
        <w:rPr>
          <w:color w:val="00B0F0"/>
        </w:rPr>
      </w:pPr>
      <w:r>
        <w:rPr>
          <w:u w:val="single"/>
        </w:rPr>
        <w:t>Your Legal Aid Grant</w:t>
      </w:r>
    </w:p>
    <w:p w14:paraId="45A9D0A0" w14:textId="77777777" w:rsidR="00D54B6D" w:rsidRDefault="00D54B6D" w:rsidP="00D54B6D">
      <w:pPr>
        <w:rPr>
          <w:u w:val="single"/>
        </w:rPr>
      </w:pPr>
    </w:p>
    <w:p w14:paraId="1EB5732D" w14:textId="77777777" w:rsidR="00917678" w:rsidRDefault="00917678" w:rsidP="00AD77BA">
      <w:r>
        <w:t>I need to</w:t>
      </w:r>
      <w:r w:rsidR="00D54B6D">
        <w:t xml:space="preserve"> apply for an exten</w:t>
      </w:r>
      <w:r>
        <w:t>sion of your Legal Aid Grant so that we can</w:t>
      </w:r>
      <w:r w:rsidR="00D54B6D">
        <w:t xml:space="preserve"> help you with your Final Hearing.</w:t>
      </w:r>
      <w:r>
        <w:t xml:space="preserve"> </w:t>
      </w:r>
      <w:r w:rsidR="00D54B6D">
        <w:t xml:space="preserve"> </w:t>
      </w:r>
    </w:p>
    <w:p w14:paraId="32105226" w14:textId="77777777" w:rsidR="00AD77BA" w:rsidRDefault="00AD77BA" w:rsidP="00AD77BA"/>
    <w:p w14:paraId="372C5C9D" w14:textId="77777777" w:rsidR="00D54B6D" w:rsidRDefault="00917678" w:rsidP="00AD77BA">
      <w:proofErr w:type="gramStart"/>
      <w:r>
        <w:t>In order to</w:t>
      </w:r>
      <w:proofErr w:type="gramEnd"/>
      <w:r>
        <w:t xml:space="preserve"> be approved for a grant for me to assist you at a Final Hearing I have to be satisfied that you are likely to get a better outcome then what the Care Plan says. I </w:t>
      </w:r>
      <w:r w:rsidR="009A02EC">
        <w:t xml:space="preserve">              </w:t>
      </w:r>
      <w:r>
        <w:t xml:space="preserve"> satisfied that if we have a </w:t>
      </w:r>
      <w:proofErr w:type="gramStart"/>
      <w:r>
        <w:t>hearing</w:t>
      </w:r>
      <w:proofErr w:type="gramEnd"/>
      <w:r>
        <w:t xml:space="preserve"> you are likely to get a better outcome so your grant will be approved. </w:t>
      </w:r>
    </w:p>
    <w:p w14:paraId="3BE9C096" w14:textId="77777777" w:rsidR="00D54B6D" w:rsidRDefault="00D54B6D" w:rsidP="00917678"/>
    <w:p w14:paraId="118E1442" w14:textId="77777777" w:rsidR="00D54B6D" w:rsidRPr="00AD77BA" w:rsidRDefault="00D54B6D" w:rsidP="00D54B6D">
      <w:pPr>
        <w:numPr>
          <w:ilvl w:val="0"/>
          <w:numId w:val="8"/>
        </w:numPr>
        <w:rPr>
          <w:u w:val="single"/>
        </w:rPr>
      </w:pPr>
      <w:r w:rsidRPr="00296C63">
        <w:rPr>
          <w:u w:val="single"/>
        </w:rPr>
        <w:t>Community Services</w:t>
      </w:r>
      <w:r w:rsidR="00AD5136">
        <w:rPr>
          <w:u w:val="single"/>
        </w:rPr>
        <w:t>’</w:t>
      </w:r>
      <w:r w:rsidR="000A5D27">
        <w:rPr>
          <w:u w:val="single"/>
        </w:rPr>
        <w:t xml:space="preserve"> documents</w:t>
      </w:r>
    </w:p>
    <w:p w14:paraId="12ABF2AF" w14:textId="77777777" w:rsidR="00AD77BA" w:rsidRDefault="00AD77BA" w:rsidP="00AD77BA"/>
    <w:p w14:paraId="6989DAB8" w14:textId="77777777" w:rsidR="00D54B6D" w:rsidRDefault="00D54B6D" w:rsidP="00AD77BA">
      <w:r>
        <w:t xml:space="preserve">Community Services </w:t>
      </w:r>
      <w:r w:rsidR="00AD77BA">
        <w:t>have to file</w:t>
      </w:r>
      <w:r>
        <w:t xml:space="preserve"> their</w:t>
      </w:r>
      <w:r w:rsidR="00C453E5">
        <w:t xml:space="preserve"> </w:t>
      </w:r>
      <w:r w:rsidR="009A02EC">
        <w:t xml:space="preserve">                </w:t>
      </w:r>
      <w:r>
        <w:t xml:space="preserve"> </w:t>
      </w:r>
      <w:proofErr w:type="spellStart"/>
      <w:r>
        <w:t>by</w:t>
      </w:r>
      <w:proofErr w:type="spellEnd"/>
      <w:r>
        <w:t xml:space="preserve"> </w:t>
      </w:r>
      <w:r w:rsidR="009A02EC">
        <w:t xml:space="preserve">       </w:t>
      </w:r>
      <w:proofErr w:type="gramStart"/>
      <w:r w:rsidR="009A02EC">
        <w:t xml:space="preserve">  </w:t>
      </w:r>
      <w:r>
        <w:t>.</w:t>
      </w:r>
      <w:proofErr w:type="gramEnd"/>
      <w:r>
        <w:t xml:space="preserve"> </w:t>
      </w:r>
      <w:r w:rsidR="00917678">
        <w:t xml:space="preserve">I will contact you once I have these documents and organise an appointment to talk to you about what they say. </w:t>
      </w:r>
      <w:r>
        <w:t xml:space="preserve"> </w:t>
      </w:r>
    </w:p>
    <w:p w14:paraId="6898B90E" w14:textId="77777777" w:rsidR="00AD77BA" w:rsidRDefault="00AD77BA" w:rsidP="00AD77BA"/>
    <w:p w14:paraId="460043B9" w14:textId="77777777" w:rsidR="00D54B6D" w:rsidRDefault="00D54B6D" w:rsidP="00AD77BA">
      <w:r>
        <w:t xml:space="preserve">Community Services </w:t>
      </w:r>
      <w:r w:rsidR="009A02EC">
        <w:t xml:space="preserve">           </w:t>
      </w:r>
      <w:r w:rsidR="00917678">
        <w:t xml:space="preserve"> issued some</w:t>
      </w:r>
      <w:r>
        <w:t xml:space="preserve"> subpoenas</w:t>
      </w:r>
      <w:r w:rsidR="00917678">
        <w:t>. A subpoena is a Court Order that requires an organisation (</w:t>
      </w:r>
      <w:proofErr w:type="spellStart"/>
      <w:proofErr w:type="gramStart"/>
      <w:r w:rsidR="00917678">
        <w:t>eg</w:t>
      </w:r>
      <w:proofErr w:type="spellEnd"/>
      <w:proofErr w:type="gramEnd"/>
      <w:r w:rsidR="00917678">
        <w:t xml:space="preserve"> NSW Police, </w:t>
      </w:r>
      <w:r w:rsidR="00AD5136">
        <w:t>a</w:t>
      </w:r>
      <w:r w:rsidR="000A5D27">
        <w:t xml:space="preserve"> Hospital etc) to send to the Court all the documents they have about a person or a child. We can also issue subpoenas. I </w:t>
      </w:r>
      <w:r w:rsidR="009A02EC">
        <w:t xml:space="preserve">                 </w:t>
      </w:r>
      <w:r w:rsidR="000A5D27">
        <w:t xml:space="preserve"> think we should issue subpoenas. </w:t>
      </w:r>
      <w:r>
        <w:t xml:space="preserve"> </w:t>
      </w:r>
    </w:p>
    <w:p w14:paraId="1332F0CB" w14:textId="77777777" w:rsidR="00D54B6D" w:rsidRDefault="00D54B6D" w:rsidP="00D54B6D">
      <w:pPr>
        <w:ind w:left="709"/>
      </w:pPr>
    </w:p>
    <w:p w14:paraId="244C5465" w14:textId="77777777" w:rsidR="00D54B6D" w:rsidRDefault="00D54B6D" w:rsidP="00D54B6D">
      <w:pPr>
        <w:numPr>
          <w:ilvl w:val="0"/>
          <w:numId w:val="8"/>
        </w:numPr>
      </w:pPr>
      <w:r>
        <w:rPr>
          <w:u w:val="single"/>
        </w:rPr>
        <w:t>Your Affidavit</w:t>
      </w:r>
    </w:p>
    <w:p w14:paraId="1F4E6675" w14:textId="77777777" w:rsidR="00AD77BA" w:rsidRDefault="00AD77BA" w:rsidP="00AD77BA"/>
    <w:p w14:paraId="1DBD6016" w14:textId="77777777" w:rsidR="00D54B6D" w:rsidRDefault="00D54B6D" w:rsidP="00AD77BA">
      <w:r>
        <w:t xml:space="preserve">Your Affidavit must be filed by </w:t>
      </w:r>
      <w:r w:rsidR="009A02EC">
        <w:t xml:space="preserve">         </w:t>
      </w:r>
      <w:proofErr w:type="gramStart"/>
      <w:r w:rsidR="009A02EC">
        <w:t xml:space="preserve">  </w:t>
      </w:r>
      <w:r>
        <w:t>.</w:t>
      </w:r>
      <w:proofErr w:type="gramEnd"/>
      <w:r>
        <w:t xml:space="preserve"> I will contact you for an appointment</w:t>
      </w:r>
      <w:r w:rsidR="000A5D27">
        <w:t xml:space="preserve"> so that we can prepare your affidavit</w:t>
      </w:r>
      <w:r>
        <w:t xml:space="preserve"> once we have the updating material from Community Services. </w:t>
      </w:r>
    </w:p>
    <w:p w14:paraId="051BEDB5" w14:textId="77777777" w:rsidR="00602DFC" w:rsidRDefault="00602DFC" w:rsidP="00AD77BA"/>
    <w:p w14:paraId="1B7AF7B2" w14:textId="77777777" w:rsidR="00C453E5" w:rsidRDefault="00C453E5" w:rsidP="00D54B6D"/>
    <w:p w14:paraId="577D3151" w14:textId="77777777" w:rsidR="00D54B6D" w:rsidRDefault="00AD77BA" w:rsidP="00D54B6D">
      <w:pPr>
        <w:rPr>
          <w:b/>
          <w:u w:val="single"/>
        </w:rPr>
      </w:pPr>
      <w:r>
        <w:rPr>
          <w:b/>
          <w:u w:val="single"/>
        </w:rPr>
        <w:t>The Next Court Date</w:t>
      </w:r>
    </w:p>
    <w:p w14:paraId="78D9DF77" w14:textId="77777777" w:rsidR="00D54B6D" w:rsidRDefault="00D54B6D" w:rsidP="00D54B6D">
      <w:pPr>
        <w:rPr>
          <w:b/>
          <w:u w:val="single"/>
        </w:rPr>
      </w:pPr>
    </w:p>
    <w:p w14:paraId="595EDFC6" w14:textId="77777777" w:rsidR="00D54B6D" w:rsidRDefault="00D54B6D" w:rsidP="00D54B6D">
      <w:r>
        <w:t>You should remember that there are two sets of Court dates that are important:</w:t>
      </w:r>
    </w:p>
    <w:p w14:paraId="27BB9F66" w14:textId="77777777" w:rsidR="00D54B6D" w:rsidRDefault="00D54B6D" w:rsidP="00D54B6D"/>
    <w:p w14:paraId="63DED82E" w14:textId="77777777" w:rsidR="00D54B6D" w:rsidRPr="00BA5D65" w:rsidRDefault="00D54B6D" w:rsidP="00D54B6D">
      <w:pPr>
        <w:numPr>
          <w:ilvl w:val="0"/>
          <w:numId w:val="9"/>
        </w:numPr>
      </w:pPr>
      <w:r w:rsidRPr="00BA5D65">
        <w:rPr>
          <w:u w:val="single"/>
        </w:rPr>
        <w:t xml:space="preserve">Compliance Check – </w:t>
      </w:r>
      <w:r w:rsidR="009A02EC" w:rsidRPr="00BA5D65">
        <w:rPr>
          <w:u w:val="single"/>
        </w:rPr>
        <w:t xml:space="preserve">             </w:t>
      </w:r>
      <w:r w:rsidRPr="00BA5D65">
        <w:rPr>
          <w:b/>
          <w:u w:val="single"/>
        </w:rPr>
        <w:t xml:space="preserve"> at 9:30am</w:t>
      </w:r>
      <w:r w:rsidR="00AD77BA" w:rsidRPr="00BA5D65">
        <w:rPr>
          <w:b/>
          <w:u w:val="single"/>
        </w:rPr>
        <w:t xml:space="preserve"> </w:t>
      </w:r>
    </w:p>
    <w:p w14:paraId="77184B87" w14:textId="77777777" w:rsidR="00D54B6D" w:rsidRPr="007A4B4D" w:rsidRDefault="00D54B6D" w:rsidP="00D54B6D">
      <w:pPr>
        <w:ind w:left="720"/>
        <w:rPr>
          <w:color w:val="00B0F0"/>
          <w:u w:val="single"/>
        </w:rPr>
      </w:pPr>
    </w:p>
    <w:p w14:paraId="7A166CAE" w14:textId="77777777" w:rsidR="00D54B6D" w:rsidRDefault="00D54B6D" w:rsidP="00AD77BA">
      <w:r>
        <w:t>Your matter is listed for a Compliance C</w:t>
      </w:r>
      <w:r w:rsidR="000A5D27">
        <w:t xml:space="preserve">heck on the above date. </w:t>
      </w:r>
      <w:r w:rsidR="000A5D27" w:rsidRPr="000A5D27">
        <w:rPr>
          <w:b/>
        </w:rPr>
        <w:t>You need</w:t>
      </w:r>
      <w:r w:rsidRPr="000A5D27">
        <w:rPr>
          <w:b/>
        </w:rPr>
        <w:t xml:space="preserve"> come to Court</w:t>
      </w:r>
      <w:r w:rsidR="000A5D27" w:rsidRPr="000A5D27">
        <w:rPr>
          <w:b/>
        </w:rPr>
        <w:t xml:space="preserve"> on this occasion</w:t>
      </w:r>
      <w:r w:rsidRPr="000A5D27">
        <w:rPr>
          <w:b/>
        </w:rPr>
        <w:t xml:space="preserve">. </w:t>
      </w:r>
    </w:p>
    <w:p w14:paraId="49544C1E" w14:textId="77777777" w:rsidR="00D54B6D" w:rsidRDefault="00D54B6D" w:rsidP="00D54B6D">
      <w:pPr>
        <w:ind w:left="720"/>
      </w:pPr>
    </w:p>
    <w:p w14:paraId="41F8ECF2" w14:textId="77777777" w:rsidR="00D54B6D" w:rsidRDefault="00D54B6D" w:rsidP="00AD77BA">
      <w:r>
        <w:t>On this date, the Court will want to make sure that al</w:t>
      </w:r>
      <w:r w:rsidR="000A5D27">
        <w:t xml:space="preserve">l the evidence has been prepared and the matter is ready for a hearing. On this date, the Court can confirm the Hearing dates, change the Hearing </w:t>
      </w:r>
      <w:proofErr w:type="gramStart"/>
      <w:r w:rsidR="000A5D27">
        <w:t>dates</w:t>
      </w:r>
      <w:proofErr w:type="gramEnd"/>
      <w:r w:rsidR="000A5D27">
        <w:t xml:space="preserve"> or give people more time to file things. </w:t>
      </w:r>
      <w:r>
        <w:t xml:space="preserve"> </w:t>
      </w:r>
    </w:p>
    <w:p w14:paraId="05A6D5C9" w14:textId="77777777" w:rsidR="00D54B6D" w:rsidRDefault="00D54B6D" w:rsidP="00D54B6D">
      <w:pPr>
        <w:ind w:left="720"/>
      </w:pPr>
    </w:p>
    <w:p w14:paraId="6C6439A3" w14:textId="77777777" w:rsidR="00D54B6D" w:rsidRPr="00C457B4" w:rsidRDefault="00D54B6D" w:rsidP="00D54B6D">
      <w:pPr>
        <w:numPr>
          <w:ilvl w:val="0"/>
          <w:numId w:val="9"/>
        </w:numPr>
      </w:pPr>
      <w:r>
        <w:rPr>
          <w:u w:val="single"/>
        </w:rPr>
        <w:t xml:space="preserve">Final Hearing – </w:t>
      </w:r>
      <w:r w:rsidR="00BA5D65">
        <w:rPr>
          <w:u w:val="single"/>
        </w:rPr>
        <w:t xml:space="preserve">                   </w:t>
      </w:r>
    </w:p>
    <w:p w14:paraId="5C041634" w14:textId="77777777" w:rsidR="00D54B6D" w:rsidRDefault="00D54B6D" w:rsidP="00D54B6D">
      <w:pPr>
        <w:ind w:left="720"/>
        <w:rPr>
          <w:u w:val="single"/>
        </w:rPr>
      </w:pPr>
    </w:p>
    <w:p w14:paraId="23D4A9A0" w14:textId="77777777" w:rsidR="00D54B6D" w:rsidRDefault="00D54B6D" w:rsidP="00AD77BA">
      <w:r>
        <w:t xml:space="preserve">As discussed, you </w:t>
      </w:r>
      <w:r w:rsidR="000A5D27">
        <w:t xml:space="preserve">need to come to Court on </w:t>
      </w:r>
      <w:proofErr w:type="gramStart"/>
      <w:r w:rsidR="000A5D27">
        <w:t>all</w:t>
      </w:r>
      <w:r>
        <w:t xml:space="preserve"> of</w:t>
      </w:r>
      <w:proofErr w:type="gramEnd"/>
      <w:r>
        <w:t xml:space="preserve"> these days. </w:t>
      </w:r>
      <w:r w:rsidR="000A5D27">
        <w:t xml:space="preserve">We will talk more about what happens at a Hearing when we prepare your evidence. </w:t>
      </w:r>
    </w:p>
    <w:p w14:paraId="307C25B5" w14:textId="77777777" w:rsidR="00602DFC" w:rsidRDefault="00602DFC" w:rsidP="00AD77BA"/>
    <w:p w14:paraId="25BF6EA4" w14:textId="77777777" w:rsidR="00C453E5" w:rsidRDefault="00C453E5" w:rsidP="00D54B6D">
      <w:pPr>
        <w:rPr>
          <w:b/>
          <w:u w:val="single"/>
        </w:rPr>
      </w:pPr>
    </w:p>
    <w:p w14:paraId="3C0453E8" w14:textId="77777777" w:rsidR="00D54B6D" w:rsidRDefault="00AD5136" w:rsidP="00D54B6D">
      <w:pPr>
        <w:rPr>
          <w:b/>
          <w:u w:val="single"/>
        </w:rPr>
      </w:pPr>
      <w:r>
        <w:rPr>
          <w:b/>
          <w:u w:val="single"/>
        </w:rPr>
        <w:t>What Should Y</w:t>
      </w:r>
      <w:r w:rsidR="00D54B6D">
        <w:rPr>
          <w:b/>
          <w:u w:val="single"/>
        </w:rPr>
        <w:t xml:space="preserve">ou Do in the </w:t>
      </w:r>
      <w:proofErr w:type="gramStart"/>
      <w:r w:rsidR="00D54B6D">
        <w:rPr>
          <w:b/>
          <w:u w:val="single"/>
        </w:rPr>
        <w:t>Mean Time</w:t>
      </w:r>
      <w:proofErr w:type="gramEnd"/>
      <w:r w:rsidR="00D54B6D">
        <w:rPr>
          <w:b/>
          <w:u w:val="single"/>
        </w:rPr>
        <w:t xml:space="preserve">? </w:t>
      </w:r>
    </w:p>
    <w:p w14:paraId="0D13CC51" w14:textId="77777777" w:rsidR="000A5D27" w:rsidRDefault="000A5D27" w:rsidP="00D54B6D"/>
    <w:p w14:paraId="4B91FB85" w14:textId="77777777" w:rsidR="000A5D27" w:rsidRDefault="000A5D27" w:rsidP="00D54B6D">
      <w:r>
        <w:t>You should also make sure you keep doing the following:</w:t>
      </w:r>
    </w:p>
    <w:p w14:paraId="3A6AEAB8" w14:textId="77777777" w:rsidR="00C453E5" w:rsidRPr="007A4B4D" w:rsidRDefault="00C453E5" w:rsidP="00D54B6D">
      <w:pPr>
        <w:rPr>
          <w:color w:val="00B0F0"/>
        </w:rPr>
      </w:pPr>
      <w:r w:rsidRPr="007A4B4D">
        <w:rPr>
          <w:color w:val="00B0F0"/>
        </w:rPr>
        <w:t>[EXAMPLES]</w:t>
      </w:r>
    </w:p>
    <w:p w14:paraId="32BB60AC" w14:textId="77777777" w:rsidR="000A5D27" w:rsidRDefault="000A5D27" w:rsidP="00D54B6D"/>
    <w:p w14:paraId="5978796E" w14:textId="77777777" w:rsidR="000A5D27" w:rsidRDefault="00AD5136" w:rsidP="00602DFC">
      <w:pPr>
        <w:numPr>
          <w:ilvl w:val="0"/>
          <w:numId w:val="10"/>
        </w:numPr>
        <w:spacing w:line="360" w:lineRule="auto"/>
        <w:ind w:left="714" w:hanging="357"/>
      </w:pPr>
      <w:r>
        <w:t>C</w:t>
      </w:r>
      <w:r w:rsidR="000A5D27">
        <w:t xml:space="preserve">ontinue to go to your contact </w:t>
      </w:r>
      <w:proofErr w:type="gramStart"/>
      <w:r w:rsidR="000A5D27">
        <w:t>visits;</w:t>
      </w:r>
      <w:proofErr w:type="gramEnd"/>
    </w:p>
    <w:p w14:paraId="7DD74DB8" w14:textId="77777777" w:rsidR="000A5D27" w:rsidRDefault="000A5D27" w:rsidP="00602DFC">
      <w:pPr>
        <w:numPr>
          <w:ilvl w:val="0"/>
          <w:numId w:val="10"/>
        </w:numPr>
        <w:spacing w:line="360" w:lineRule="auto"/>
        <w:ind w:left="714" w:hanging="357"/>
      </w:pPr>
      <w:r>
        <w:t xml:space="preserve">Keep communicating with your case </w:t>
      </w:r>
      <w:proofErr w:type="gramStart"/>
      <w:r>
        <w:t>worker;</w:t>
      </w:r>
      <w:proofErr w:type="gramEnd"/>
    </w:p>
    <w:p w14:paraId="47CD871A" w14:textId="77777777" w:rsidR="000A5D27" w:rsidRDefault="00AD5136" w:rsidP="00602DFC">
      <w:pPr>
        <w:numPr>
          <w:ilvl w:val="0"/>
          <w:numId w:val="10"/>
        </w:numPr>
        <w:spacing w:line="360" w:lineRule="auto"/>
        <w:ind w:left="714" w:hanging="357"/>
      </w:pPr>
      <w:r>
        <w:t>Keep</w:t>
      </w:r>
      <w:r w:rsidR="000A5D27">
        <w:t xml:space="preserve"> seeing your </w:t>
      </w:r>
      <w:proofErr w:type="gramStart"/>
      <w:r w:rsidR="000A5D27">
        <w:t>counsellor;</w:t>
      </w:r>
      <w:proofErr w:type="gramEnd"/>
      <w:r w:rsidR="000A5D27">
        <w:t xml:space="preserve"> </w:t>
      </w:r>
    </w:p>
    <w:p w14:paraId="32C4C2A5" w14:textId="77777777" w:rsidR="000A5D27" w:rsidRDefault="00C453E5" w:rsidP="00602DFC">
      <w:pPr>
        <w:numPr>
          <w:ilvl w:val="0"/>
          <w:numId w:val="10"/>
        </w:numPr>
        <w:spacing w:line="360" w:lineRule="auto"/>
        <w:ind w:left="714" w:hanging="357"/>
      </w:pPr>
      <w:r>
        <w:t>Keep taking your medication.</w:t>
      </w:r>
    </w:p>
    <w:p w14:paraId="416BF162" w14:textId="77777777" w:rsidR="00D54B6D" w:rsidRDefault="00D54B6D" w:rsidP="00D54B6D"/>
    <w:p w14:paraId="65181457" w14:textId="77777777" w:rsidR="00D54B6D" w:rsidRDefault="00D54B6D" w:rsidP="00D54B6D">
      <w:r>
        <w:t>If you have any questions about anything, you are welcome to call me on (02)</w:t>
      </w:r>
      <w:r w:rsidR="00C453E5">
        <w:t xml:space="preserve"> </w:t>
      </w:r>
      <w:r w:rsidR="009A02EC">
        <w:t xml:space="preserve">      </w:t>
      </w:r>
      <w:r w:rsidR="000A5D27">
        <w:t xml:space="preserve"> </w:t>
      </w:r>
    </w:p>
    <w:p w14:paraId="67D14257" w14:textId="77777777" w:rsidR="000A5D27" w:rsidRDefault="000A5D27" w:rsidP="00D54B6D"/>
    <w:p w14:paraId="61EB03A8" w14:textId="77777777" w:rsidR="00BA5D65" w:rsidRDefault="00BA5D65" w:rsidP="00D54B6D"/>
    <w:p w14:paraId="0FF82E22" w14:textId="77777777" w:rsidR="000B3DB8" w:rsidRPr="00CF682C" w:rsidRDefault="000B3DB8" w:rsidP="000B3DB8">
      <w:r w:rsidRPr="00CF682C">
        <w:t>Yours sincerely</w:t>
      </w:r>
    </w:p>
    <w:p w14:paraId="3F0E899F" w14:textId="77777777" w:rsidR="000B3DB8" w:rsidRPr="00CF682C" w:rsidRDefault="000B3DB8" w:rsidP="000B3DB8"/>
    <w:p w14:paraId="2BC2663D" w14:textId="77777777" w:rsidR="000B3DB8" w:rsidRPr="00CF682C" w:rsidRDefault="000B3DB8" w:rsidP="000B3DB8"/>
    <w:p w14:paraId="5BD904F4" w14:textId="77777777" w:rsidR="000B3DB8" w:rsidRPr="00CF682C" w:rsidRDefault="000B3DB8" w:rsidP="000B3DB8"/>
    <w:p w14:paraId="2F9FF9D4" w14:textId="77777777" w:rsidR="000B3DB8" w:rsidRPr="00CF682C" w:rsidRDefault="000B3DB8" w:rsidP="000B3DB8">
      <w:pPr>
        <w:rPr>
          <w:bCs/>
          <w:color w:val="00B0F0"/>
        </w:rPr>
      </w:pPr>
    </w:p>
    <w:p w14:paraId="27401727" w14:textId="77777777" w:rsidR="004A03A3" w:rsidRPr="006514B9" w:rsidRDefault="000B3DB8" w:rsidP="000B3DB8">
      <w:r w:rsidRPr="00CF682C">
        <w:rPr>
          <w:b/>
        </w:rPr>
        <w:t>Solicitor</w:t>
      </w:r>
    </w:p>
    <w:sectPr w:rsidR="004A03A3" w:rsidRPr="006514B9" w:rsidSect="00707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814" w:header="709" w:footer="709" w:gutter="0"/>
      <w:paperSrc w:first="1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DA11" w14:textId="77777777" w:rsidR="00106112" w:rsidRDefault="00106112" w:rsidP="006514B9">
      <w:r>
        <w:separator/>
      </w:r>
    </w:p>
  </w:endnote>
  <w:endnote w:type="continuationSeparator" w:id="0">
    <w:p w14:paraId="4CC8683A" w14:textId="77777777" w:rsidR="00106112" w:rsidRDefault="00106112" w:rsidP="0065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B90ED" w14:textId="77777777" w:rsidR="00061C0A" w:rsidRDefault="00061C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56A7" w14:textId="77777777" w:rsidR="00061C0A" w:rsidRPr="006514B9" w:rsidRDefault="00061C0A" w:rsidP="006514B9">
    <w:pPr>
      <w:pStyle w:val="Footer"/>
    </w:pPr>
    <w:fldSimple w:instr=" FILENAME \p  \* MERGEFORMAT ">
      <w:r>
        <w:rPr>
          <w:noProof/>
        </w:rPr>
        <w:t>N:\Docs\2017183004\1438750.doc</w:t>
      </w:r>
    </w:fldSimple>
    <w:r>
      <w:t>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20408" w14:textId="77777777" w:rsidR="00061C0A" w:rsidRPr="006514B9" w:rsidRDefault="00061C0A" w:rsidP="006514B9">
    <w:pPr>
      <w:pStyle w:val="Footer"/>
      <w:spacing w:after="400"/>
    </w:pPr>
    <w:fldSimple w:instr=" FILENAME \p  \* MERGEFORMAT ">
      <w:r>
        <w:rPr>
          <w:noProof/>
        </w:rPr>
        <w:t>N:\Docs\2017183004\1438750.doc</w:t>
      </w:r>
    </w:fldSimple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80ED2" w14:textId="77777777" w:rsidR="00106112" w:rsidRDefault="00106112" w:rsidP="006514B9">
      <w:r>
        <w:separator/>
      </w:r>
    </w:p>
  </w:footnote>
  <w:footnote w:type="continuationSeparator" w:id="0">
    <w:p w14:paraId="0FBA2E70" w14:textId="77777777" w:rsidR="00106112" w:rsidRDefault="00106112" w:rsidP="00651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2EAFD" w14:textId="77777777" w:rsidR="00061C0A" w:rsidRDefault="00061C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B1499" w14:textId="77777777" w:rsidR="00061C0A" w:rsidRDefault="00061C0A" w:rsidP="006514B9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1F18C" w14:textId="77777777" w:rsidR="00061C0A" w:rsidRDefault="00061C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85DD1"/>
    <w:multiLevelType w:val="hybridMultilevel"/>
    <w:tmpl w:val="4FC23AA2"/>
    <w:lvl w:ilvl="0" w:tplc="DEE0BE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C7BEB"/>
    <w:multiLevelType w:val="hybridMultilevel"/>
    <w:tmpl w:val="42FC47D0"/>
    <w:lvl w:ilvl="0" w:tplc="7C08E44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664CD"/>
    <w:multiLevelType w:val="hybridMultilevel"/>
    <w:tmpl w:val="9DFC644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62149"/>
    <w:multiLevelType w:val="multilevel"/>
    <w:tmpl w:val="D988BA50"/>
    <w:name w:val="LD_Standard"/>
    <w:lvl w:ilvl="0">
      <w:start w:val="1"/>
      <w:numFmt w:val="none"/>
      <w:pStyle w:val="LDStandard1"/>
      <w:suff w:val="nothing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LDStandard2"/>
      <w:lvlText w:val="%2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lowerLetter"/>
      <w:pStyle w:val="LDStandard3"/>
      <w:lvlText w:val="(%3)"/>
      <w:lvlJc w:val="left"/>
      <w:pPr>
        <w:tabs>
          <w:tab w:val="num" w:pos="1417"/>
        </w:tabs>
        <w:ind w:left="1417" w:hanging="708"/>
      </w:pPr>
      <w:rPr>
        <w:rFonts w:cs="Times New Roman" w:hint="default"/>
      </w:rPr>
    </w:lvl>
    <w:lvl w:ilvl="3">
      <w:start w:val="1"/>
      <w:numFmt w:val="lowerRoman"/>
      <w:pStyle w:val="LDStandard4"/>
      <w:lvlText w:val="(%4%1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pStyle w:val="LDStandard5"/>
      <w:lvlText w:val="(%5%1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pStyle w:val="LDStandard6"/>
      <w:lvlText w:val="(%6%1)"/>
      <w:lvlJc w:val="left"/>
      <w:pPr>
        <w:tabs>
          <w:tab w:val="num" w:pos="3543"/>
        </w:tabs>
        <w:ind w:left="3543" w:hanging="708"/>
      </w:pPr>
      <w:rPr>
        <w:rFonts w:cs="Times New Roman"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abstractNum w:abstractNumId="4" w15:restartNumberingAfterBreak="0">
    <w:nsid w:val="540B036A"/>
    <w:multiLevelType w:val="hybridMultilevel"/>
    <w:tmpl w:val="BAF83B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F0FFF"/>
    <w:multiLevelType w:val="hybridMultilevel"/>
    <w:tmpl w:val="AE9056E4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A0087B"/>
    <w:multiLevelType w:val="hybridMultilevel"/>
    <w:tmpl w:val="4FF4CC56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41EE4"/>
    <w:multiLevelType w:val="hybridMultilevel"/>
    <w:tmpl w:val="595A5BA2"/>
    <w:lvl w:ilvl="0" w:tplc="E018B0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92CCA"/>
    <w:multiLevelType w:val="hybridMultilevel"/>
    <w:tmpl w:val="E44CD210"/>
    <w:lvl w:ilvl="0" w:tplc="39F4C7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F449D"/>
    <w:multiLevelType w:val="hybridMultilevel"/>
    <w:tmpl w:val="C150C6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263618">
    <w:abstractNumId w:val="3"/>
  </w:num>
  <w:num w:numId="2" w16cid:durableId="2058969836">
    <w:abstractNumId w:val="2"/>
  </w:num>
  <w:num w:numId="3" w16cid:durableId="1343580553">
    <w:abstractNumId w:val="9"/>
  </w:num>
  <w:num w:numId="4" w16cid:durableId="1961690206">
    <w:abstractNumId w:val="6"/>
  </w:num>
  <w:num w:numId="5" w16cid:durableId="856162555">
    <w:abstractNumId w:val="4"/>
  </w:num>
  <w:num w:numId="6" w16cid:durableId="1189758116">
    <w:abstractNumId w:val="8"/>
  </w:num>
  <w:num w:numId="7" w16cid:durableId="2077239404">
    <w:abstractNumId w:val="7"/>
  </w:num>
  <w:num w:numId="8" w16cid:durableId="1837455050">
    <w:abstractNumId w:val="0"/>
  </w:num>
  <w:num w:numId="9" w16cid:durableId="1228106058">
    <w:abstractNumId w:val="5"/>
  </w:num>
  <w:num w:numId="10" w16cid:durableId="44650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FF4"/>
    <w:rsid w:val="00022FF4"/>
    <w:rsid w:val="00041F5F"/>
    <w:rsid w:val="00053750"/>
    <w:rsid w:val="00061C0A"/>
    <w:rsid w:val="00080064"/>
    <w:rsid w:val="000A5D27"/>
    <w:rsid w:val="000B3DB8"/>
    <w:rsid w:val="000B7760"/>
    <w:rsid w:val="00106112"/>
    <w:rsid w:val="001448AC"/>
    <w:rsid w:val="002E6091"/>
    <w:rsid w:val="00364E63"/>
    <w:rsid w:val="00374F1B"/>
    <w:rsid w:val="003D0F90"/>
    <w:rsid w:val="003E4D26"/>
    <w:rsid w:val="00487D9F"/>
    <w:rsid w:val="004A03A3"/>
    <w:rsid w:val="004E3A4C"/>
    <w:rsid w:val="005310C6"/>
    <w:rsid w:val="00601C5B"/>
    <w:rsid w:val="00602DFC"/>
    <w:rsid w:val="00647824"/>
    <w:rsid w:val="006514B9"/>
    <w:rsid w:val="00672E01"/>
    <w:rsid w:val="00691DB9"/>
    <w:rsid w:val="00707462"/>
    <w:rsid w:val="00727E61"/>
    <w:rsid w:val="0076353E"/>
    <w:rsid w:val="0078742C"/>
    <w:rsid w:val="00794F7E"/>
    <w:rsid w:val="007A27BD"/>
    <w:rsid w:val="007A4B4D"/>
    <w:rsid w:val="007F2BEF"/>
    <w:rsid w:val="008019CD"/>
    <w:rsid w:val="008526CF"/>
    <w:rsid w:val="008830ED"/>
    <w:rsid w:val="00910397"/>
    <w:rsid w:val="00917678"/>
    <w:rsid w:val="00937E48"/>
    <w:rsid w:val="009A02EC"/>
    <w:rsid w:val="009A6007"/>
    <w:rsid w:val="009C1DF9"/>
    <w:rsid w:val="00A46733"/>
    <w:rsid w:val="00AD5136"/>
    <w:rsid w:val="00AD77BA"/>
    <w:rsid w:val="00B37036"/>
    <w:rsid w:val="00BA5D65"/>
    <w:rsid w:val="00C453E5"/>
    <w:rsid w:val="00CD4512"/>
    <w:rsid w:val="00D54B6D"/>
    <w:rsid w:val="00E006A8"/>
    <w:rsid w:val="00E33A57"/>
    <w:rsid w:val="00E84341"/>
    <w:rsid w:val="00EC3C89"/>
    <w:rsid w:val="00F3600D"/>
    <w:rsid w:val="00FA766B"/>
    <w:rsid w:val="00FC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ECCF93"/>
  <w14:defaultImageDpi w14:val="0"/>
  <w15:docId w15:val="{873D507D-8A79-493A-9172-59C2D8346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7DDA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  <w:rsid w:val="004E7DD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LDStandard1">
    <w:name w:val="LD_Standard1"/>
    <w:basedOn w:val="Normal"/>
    <w:uiPriority w:val="99"/>
    <w:rsid w:val="004E7DDA"/>
    <w:pPr>
      <w:numPr>
        <w:numId w:val="1"/>
      </w:numPr>
      <w:spacing w:after="240"/>
    </w:pPr>
    <w:rPr>
      <w:b/>
      <w:bCs/>
    </w:rPr>
  </w:style>
  <w:style w:type="paragraph" w:customStyle="1" w:styleId="LDStandard2">
    <w:name w:val="LD_Standard2"/>
    <w:basedOn w:val="Normal"/>
    <w:uiPriority w:val="99"/>
    <w:rsid w:val="004E7DDA"/>
    <w:pPr>
      <w:numPr>
        <w:ilvl w:val="1"/>
        <w:numId w:val="1"/>
      </w:numPr>
      <w:spacing w:after="240"/>
    </w:pPr>
  </w:style>
  <w:style w:type="paragraph" w:customStyle="1" w:styleId="LDStandard3">
    <w:name w:val="LD_Standard3"/>
    <w:basedOn w:val="Normal"/>
    <w:uiPriority w:val="99"/>
    <w:rsid w:val="004E7DDA"/>
    <w:pPr>
      <w:numPr>
        <w:ilvl w:val="2"/>
        <w:numId w:val="1"/>
      </w:numPr>
      <w:spacing w:after="240"/>
    </w:pPr>
  </w:style>
  <w:style w:type="paragraph" w:customStyle="1" w:styleId="LDStandard4">
    <w:name w:val="LD_Standard4"/>
    <w:basedOn w:val="Normal"/>
    <w:uiPriority w:val="99"/>
    <w:rsid w:val="004E7DDA"/>
    <w:pPr>
      <w:numPr>
        <w:ilvl w:val="3"/>
        <w:numId w:val="1"/>
      </w:numPr>
      <w:spacing w:after="240"/>
    </w:pPr>
  </w:style>
  <w:style w:type="paragraph" w:customStyle="1" w:styleId="LDStandard5">
    <w:name w:val="LD_Standard5"/>
    <w:basedOn w:val="Normal"/>
    <w:uiPriority w:val="99"/>
    <w:rsid w:val="004E7DDA"/>
    <w:pPr>
      <w:numPr>
        <w:ilvl w:val="4"/>
        <w:numId w:val="1"/>
      </w:numPr>
      <w:spacing w:after="240"/>
    </w:pPr>
  </w:style>
  <w:style w:type="paragraph" w:customStyle="1" w:styleId="LDStandard6">
    <w:name w:val="LD_Standard6"/>
    <w:basedOn w:val="Normal"/>
    <w:uiPriority w:val="99"/>
    <w:rsid w:val="004E7DDA"/>
    <w:pPr>
      <w:numPr>
        <w:ilvl w:val="5"/>
        <w:numId w:val="1"/>
      </w:numPr>
      <w:spacing w:after="240"/>
    </w:pPr>
  </w:style>
  <w:style w:type="paragraph" w:customStyle="1" w:styleId="LDStandardBodyText">
    <w:name w:val="LD_Standard_BodyText"/>
    <w:basedOn w:val="Normal"/>
    <w:uiPriority w:val="99"/>
    <w:rsid w:val="004E7DDA"/>
    <w:pPr>
      <w:spacing w:after="240"/>
    </w:pPr>
  </w:style>
  <w:style w:type="paragraph" w:customStyle="1" w:styleId="LDStandardHeading">
    <w:name w:val="LD_Standard_Heading"/>
    <w:basedOn w:val="Normal"/>
    <w:next w:val="Normal"/>
    <w:uiPriority w:val="99"/>
    <w:rsid w:val="004E7DDA"/>
    <w:pPr>
      <w:keepNext/>
      <w:keepLines/>
      <w:spacing w:before="240" w:after="240"/>
      <w:jc w:val="center"/>
    </w:pPr>
    <w:rPr>
      <w:b/>
      <w:bCs/>
    </w:rPr>
  </w:style>
  <w:style w:type="paragraph" w:customStyle="1" w:styleId="LDStandardSubHeading">
    <w:name w:val="LD_Standard_SubHeading"/>
    <w:basedOn w:val="Normal"/>
    <w:next w:val="Normal"/>
    <w:uiPriority w:val="99"/>
    <w:rsid w:val="004E7DDA"/>
    <w:pPr>
      <w:keepNext/>
      <w:keepLines/>
      <w:spacing w:after="360"/>
      <w:jc w:val="center"/>
    </w:pPr>
    <w:rPr>
      <w:sz w:val="20"/>
      <w:szCs w:val="20"/>
    </w:rPr>
  </w:style>
  <w:style w:type="paragraph" w:styleId="Header">
    <w:name w:val="header"/>
    <w:basedOn w:val="Normal"/>
    <w:next w:val="LDStandard2"/>
    <w:link w:val="HeaderChar"/>
    <w:uiPriority w:val="99"/>
    <w:pPr>
      <w:tabs>
        <w:tab w:val="center" w:pos="4320"/>
        <w:tab w:val="right" w:pos="8640"/>
      </w:tabs>
      <w:jc w:val="left"/>
    </w:pPr>
    <w:rPr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next w:val="LDStandard4"/>
    <w:link w:val="FooterChar"/>
    <w:uiPriority w:val="99"/>
    <w:pPr>
      <w:tabs>
        <w:tab w:val="center" w:pos="4320"/>
        <w:tab w:val="right" w:pos="8640"/>
      </w:tabs>
      <w:jc w:val="left"/>
    </w:pPr>
    <w:rPr>
      <w:sz w:val="14"/>
      <w:szCs w:val="20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0"/>
      <w:lang w:val="en-US" w:eastAsia="en-US"/>
    </w:rPr>
  </w:style>
  <w:style w:type="paragraph" w:customStyle="1" w:styleId="AlignLeft">
    <w:name w:val="AlignLeft"/>
    <w:basedOn w:val="Normal"/>
    <w:next w:val="LDStandard6"/>
    <w:uiPriority w:val="99"/>
    <w:rsid w:val="008E41FE"/>
    <w:pPr>
      <w:jc w:val="left"/>
    </w:pPr>
    <w:rPr>
      <w:color w:val="00000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D54B6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L1 - Client Letter</vt:lpstr>
    </vt:vector>
  </TitlesOfParts>
  <Company>Softdocs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L1 - Client Letter</dc:title>
  <dc:subject/>
  <dc:creator>.</dc:creator>
  <cp:keywords>HotDocs Template</cp:keywords>
  <dc:description/>
  <cp:lastModifiedBy>Fahmi, May</cp:lastModifiedBy>
  <cp:revision>2</cp:revision>
  <cp:lastPrinted>2018-02-01T21:20:00Z</cp:lastPrinted>
  <dcterms:created xsi:type="dcterms:W3CDTF">2023-06-13T03:01:00Z</dcterms:created>
  <dcterms:modified xsi:type="dcterms:W3CDTF">2023-06-13T03:01:00Z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Prec">
    <vt:lpwstr>LTR_SHELL</vt:lpwstr>
  </property>
  <property fmtid="{D5CDD505-2E9C-101B-9397-08002B2CF9AE}" pid="3" name="PRECNAME">
    <vt:lpwstr>YF2</vt:lpwstr>
  </property>
  <property fmtid="{D5CDD505-2E9C-101B-9397-08002B2CF9AE}" pid="4" name="MIDType">
    <vt:lpwstr>LTR</vt:lpwstr>
  </property>
</Properties>
</file>