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-34" w:type="dxa"/>
        <w:tblLook w:val="04A0" w:firstRow="1" w:lastRow="0" w:firstColumn="1" w:lastColumn="0" w:noHBand="0" w:noVBand="1"/>
      </w:tblPr>
      <w:tblGrid>
        <w:gridCol w:w="4991"/>
        <w:gridCol w:w="4110"/>
      </w:tblGrid>
      <w:tr w:rsidR="006572CB" w:rsidRPr="00644F12" w14:paraId="016C4102" w14:textId="77777777" w:rsidTr="19CDD253">
        <w:tc>
          <w:tcPr>
            <w:tcW w:w="4991" w:type="dxa"/>
            <w:shd w:val="clear" w:color="auto" w:fill="auto"/>
            <w:hideMark/>
          </w:tcPr>
          <w:p w14:paraId="5AB8F0A9" w14:textId="4A1BC148" w:rsidR="006572CB" w:rsidRPr="00644F12" w:rsidRDefault="6A361D97" w:rsidP="00644F12">
            <w:pPr>
              <w:ind w:left="-75"/>
              <w:jc w:val="both"/>
              <w:rPr>
                <w:sz w:val="22"/>
                <w:szCs w:val="22"/>
                <w:lang w:val="en-US" w:eastAsia="en-AU"/>
              </w:rPr>
            </w:pPr>
            <w:r w:rsidRPr="00644F12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0E558FA1" w14:textId="74730D97" w:rsidR="006572CB" w:rsidRPr="00644F12" w:rsidRDefault="006572CB" w:rsidP="00F40927">
            <w:pPr>
              <w:tabs>
                <w:tab w:val="left" w:pos="788"/>
              </w:tabs>
              <w:jc w:val="both"/>
              <w:rPr>
                <w:sz w:val="22"/>
                <w:szCs w:val="22"/>
              </w:rPr>
            </w:pPr>
          </w:p>
          <w:p w14:paraId="232A0942" w14:textId="50BB3B4E" w:rsidR="006572CB" w:rsidRPr="00644F12" w:rsidRDefault="19CDD253" w:rsidP="00644F12">
            <w:pPr>
              <w:tabs>
                <w:tab w:val="left" w:pos="788"/>
              </w:tabs>
              <w:jc w:val="both"/>
              <w:rPr>
                <w:sz w:val="22"/>
                <w:szCs w:val="22"/>
              </w:rPr>
            </w:pPr>
            <w:r w:rsidRPr="00644F12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644F12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3A7CFFD9" w:rsidR="006572CB" w:rsidRPr="00644F12" w:rsidRDefault="19CDD253" w:rsidP="00644F12">
            <w:pPr>
              <w:tabs>
                <w:tab w:val="left" w:pos="788"/>
              </w:tabs>
              <w:jc w:val="both"/>
              <w:rPr>
                <w:sz w:val="22"/>
                <w:szCs w:val="22"/>
                <w:lang w:val="en-US" w:eastAsia="en-AU"/>
              </w:rPr>
            </w:pPr>
            <w:r w:rsidRPr="00644F12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644F12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672A6659" w14:textId="77777777" w:rsidR="008F659E" w:rsidRPr="00644F12" w:rsidRDefault="008F659E" w:rsidP="00CB138B">
      <w:pPr>
        <w:rPr>
          <w:color w:val="000000"/>
          <w:sz w:val="22"/>
          <w:szCs w:val="22"/>
        </w:rPr>
      </w:pPr>
    </w:p>
    <w:p w14:paraId="2EF325DE" w14:textId="77777777" w:rsidR="00BA23C6" w:rsidRPr="00644F12" w:rsidRDefault="00BA23C6" w:rsidP="00CB138B">
      <w:pPr>
        <w:rPr>
          <w:color w:val="000000"/>
          <w:sz w:val="22"/>
          <w:szCs w:val="22"/>
        </w:rPr>
      </w:pPr>
    </w:p>
    <w:p w14:paraId="5DAB6C7B" w14:textId="77777777" w:rsidR="00D93810" w:rsidRPr="00644F12" w:rsidRDefault="00D93810" w:rsidP="00CB138B">
      <w:pPr>
        <w:rPr>
          <w:color w:val="000000"/>
          <w:sz w:val="22"/>
          <w:szCs w:val="22"/>
        </w:rPr>
      </w:pPr>
    </w:p>
    <w:p w14:paraId="363F19BF" w14:textId="77777777" w:rsidR="00C67C05" w:rsidRPr="00644F12" w:rsidRDefault="00D93810" w:rsidP="00CB138B">
      <w:pPr>
        <w:pStyle w:val="AlignLeft"/>
        <w:rPr>
          <w:sz w:val="22"/>
          <w:szCs w:val="22"/>
        </w:rPr>
      </w:pPr>
      <w:r w:rsidRPr="00644F12">
        <w:rPr>
          <w:sz w:val="22"/>
          <w:szCs w:val="22"/>
        </w:rPr>
        <w:t>The Social Worker/Family Assistance Officer</w:t>
      </w:r>
    </w:p>
    <w:p w14:paraId="355F7B7E" w14:textId="77777777" w:rsidR="00C67C05" w:rsidRPr="00644F12" w:rsidRDefault="00D93810" w:rsidP="00CB138B">
      <w:pPr>
        <w:pStyle w:val="AlignLeft"/>
        <w:rPr>
          <w:sz w:val="22"/>
          <w:szCs w:val="22"/>
        </w:rPr>
      </w:pPr>
      <w:r w:rsidRPr="00644F12">
        <w:rPr>
          <w:sz w:val="22"/>
          <w:szCs w:val="22"/>
        </w:rPr>
        <w:t>Centrelink</w:t>
      </w:r>
    </w:p>
    <w:p w14:paraId="681BD4F1" w14:textId="77777777" w:rsidR="00E324D1" w:rsidRPr="00644F12" w:rsidRDefault="00D93810" w:rsidP="00CB138B">
      <w:pPr>
        <w:pStyle w:val="AlignLeft"/>
        <w:rPr>
          <w:sz w:val="22"/>
          <w:szCs w:val="22"/>
        </w:rPr>
      </w:pPr>
      <w:r w:rsidRPr="00644F12">
        <w:rPr>
          <w:sz w:val="22"/>
          <w:szCs w:val="22"/>
        </w:rPr>
        <w:t>Child Support Uni</w:t>
      </w:r>
      <w:r w:rsidR="00C67C05" w:rsidRPr="00644F12">
        <w:rPr>
          <w:sz w:val="22"/>
          <w:szCs w:val="22"/>
        </w:rPr>
        <w:t>t</w:t>
      </w:r>
    </w:p>
    <w:p w14:paraId="02EB378F" w14:textId="77777777" w:rsidR="00C67C05" w:rsidRPr="00644F12" w:rsidRDefault="00C67C05" w:rsidP="00CB138B">
      <w:pPr>
        <w:pStyle w:val="AlignLeft"/>
        <w:rPr>
          <w:sz w:val="22"/>
          <w:szCs w:val="22"/>
        </w:rPr>
      </w:pPr>
    </w:p>
    <w:p w14:paraId="448AF1DA" w14:textId="77777777" w:rsidR="00D93810" w:rsidRPr="00644F12" w:rsidRDefault="00D12E3B" w:rsidP="00CB138B">
      <w:pPr>
        <w:pStyle w:val="AlignLeft"/>
        <w:rPr>
          <w:b/>
          <w:sz w:val="22"/>
          <w:szCs w:val="22"/>
        </w:rPr>
      </w:pPr>
      <w:r w:rsidRPr="00644F12">
        <w:rPr>
          <w:b/>
          <w:sz w:val="22"/>
          <w:szCs w:val="22"/>
        </w:rPr>
        <w:t xml:space="preserve">By </w:t>
      </w:r>
      <w:r w:rsidR="00E324D1" w:rsidRPr="00644F12">
        <w:rPr>
          <w:b/>
          <w:sz w:val="22"/>
          <w:szCs w:val="22"/>
        </w:rPr>
        <w:t>Facsimile</w:t>
      </w:r>
      <w:r w:rsidR="00D93810" w:rsidRPr="00644F12">
        <w:rPr>
          <w:b/>
          <w:sz w:val="22"/>
          <w:szCs w:val="22"/>
        </w:rPr>
        <w:t>:</w:t>
      </w:r>
      <w:r w:rsidR="00CB138B" w:rsidRPr="00E52B2E">
        <w:rPr>
          <w:sz w:val="22"/>
          <w:szCs w:val="22"/>
        </w:rPr>
        <w:t xml:space="preserve"> </w:t>
      </w:r>
      <w:r w:rsidR="00D93810" w:rsidRPr="00E52B2E">
        <w:rPr>
          <w:sz w:val="22"/>
          <w:szCs w:val="22"/>
        </w:rPr>
        <w:t xml:space="preserve"> 1300 786 102</w:t>
      </w:r>
    </w:p>
    <w:p w14:paraId="6A05A809" w14:textId="77777777" w:rsidR="00D93810" w:rsidRPr="00644F12" w:rsidRDefault="00D93810" w:rsidP="00CB138B">
      <w:pPr>
        <w:rPr>
          <w:sz w:val="22"/>
          <w:szCs w:val="22"/>
        </w:rPr>
      </w:pPr>
    </w:p>
    <w:p w14:paraId="5A39BBE3" w14:textId="77777777" w:rsidR="00D93810" w:rsidRPr="00644F12" w:rsidRDefault="00D93810" w:rsidP="00CB138B">
      <w:pPr>
        <w:rPr>
          <w:sz w:val="22"/>
          <w:szCs w:val="22"/>
        </w:rPr>
      </w:pPr>
    </w:p>
    <w:p w14:paraId="5CC55E5E" w14:textId="53E79F03" w:rsidR="00D93810" w:rsidRPr="00644F12" w:rsidRDefault="00D93810" w:rsidP="00CB138B">
      <w:pPr>
        <w:rPr>
          <w:sz w:val="22"/>
          <w:szCs w:val="22"/>
        </w:rPr>
      </w:pPr>
      <w:r w:rsidRPr="00644F12">
        <w:rPr>
          <w:sz w:val="22"/>
          <w:szCs w:val="22"/>
        </w:rPr>
        <w:t xml:space="preserve">Dear </w:t>
      </w:r>
      <w:r w:rsidR="00644F12">
        <w:rPr>
          <w:sz w:val="22"/>
          <w:szCs w:val="22"/>
        </w:rPr>
        <w:t>Sir/</w:t>
      </w:r>
      <w:r w:rsidRPr="00644F12">
        <w:rPr>
          <w:sz w:val="22"/>
          <w:szCs w:val="22"/>
        </w:rPr>
        <w:t>Madam</w:t>
      </w:r>
    </w:p>
    <w:p w14:paraId="41C8F396" w14:textId="77777777" w:rsidR="00B6262B" w:rsidRPr="00644F12" w:rsidRDefault="00B6262B" w:rsidP="00D15DBD">
      <w:pPr>
        <w:rPr>
          <w:sz w:val="22"/>
          <w:szCs w:val="22"/>
        </w:rPr>
      </w:pPr>
    </w:p>
    <w:p w14:paraId="66CF0B4C" w14:textId="11A212D8" w:rsidR="00947D8A" w:rsidRPr="00644F12" w:rsidRDefault="007440E2" w:rsidP="00644F12">
      <w:pPr>
        <w:tabs>
          <w:tab w:val="left" w:pos="1276"/>
        </w:tabs>
        <w:rPr>
          <w:b/>
          <w:sz w:val="22"/>
          <w:szCs w:val="22"/>
        </w:rPr>
      </w:pPr>
      <w:r w:rsidRPr="00644F12">
        <w:rPr>
          <w:b/>
          <w:sz w:val="22"/>
          <w:szCs w:val="22"/>
        </w:rPr>
        <w:t>Our client:</w:t>
      </w:r>
      <w:r w:rsidRPr="00644F12">
        <w:rPr>
          <w:b/>
          <w:sz w:val="22"/>
          <w:szCs w:val="22"/>
        </w:rPr>
        <w:tab/>
      </w:r>
    </w:p>
    <w:p w14:paraId="74120046" w14:textId="11B99FFE" w:rsidR="00D12E3B" w:rsidRPr="00644F12" w:rsidRDefault="00D12E3B" w:rsidP="00644F12">
      <w:pPr>
        <w:tabs>
          <w:tab w:val="left" w:pos="1276"/>
        </w:tabs>
        <w:rPr>
          <w:b/>
          <w:bCs/>
          <w:sz w:val="22"/>
          <w:szCs w:val="22"/>
        </w:rPr>
      </w:pPr>
      <w:r w:rsidRPr="00644F12">
        <w:rPr>
          <w:b/>
          <w:sz w:val="22"/>
          <w:szCs w:val="22"/>
        </w:rPr>
        <w:t>CRN:</w:t>
      </w:r>
      <w:r w:rsidRPr="00644F12">
        <w:rPr>
          <w:b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3827"/>
      </w:tblGrid>
      <w:tr w:rsidR="00EF4D5A" w:rsidRPr="00644F12" w14:paraId="37CCB4E0" w14:textId="77777777" w:rsidTr="00644F12">
        <w:tc>
          <w:tcPr>
            <w:tcW w:w="4678" w:type="dxa"/>
            <w:hideMark/>
          </w:tcPr>
          <w:p w14:paraId="7F2DF562" w14:textId="69899B4A" w:rsidR="00EF4D5A" w:rsidRPr="00644F12" w:rsidRDefault="00EF4D5A" w:rsidP="28661F47">
            <w:pPr>
              <w:ind w:left="-113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14:paraId="6A78C9E0" w14:textId="5F17445E" w:rsidR="00EF4D5A" w:rsidRPr="006E33DB" w:rsidRDefault="28661F47" w:rsidP="28661F47">
            <w:pPr>
              <w:rPr>
                <w:rFonts w:eastAsia="Arial"/>
                <w:sz w:val="22"/>
                <w:szCs w:val="22"/>
              </w:rPr>
            </w:pPr>
            <w:r w:rsidRPr="00644F12">
              <w:rPr>
                <w:rFonts w:eastAsia="Arial"/>
                <w:b/>
                <w:bCs/>
                <w:sz w:val="22"/>
                <w:szCs w:val="22"/>
              </w:rPr>
              <w:t>Born on:</w:t>
            </w:r>
            <w:r w:rsidRPr="00644F12"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</w:tbl>
    <w:p w14:paraId="72A3D3EC" w14:textId="77777777" w:rsidR="00EF4D5A" w:rsidRPr="00644F12" w:rsidRDefault="00EF4D5A" w:rsidP="008A24D1">
      <w:pPr>
        <w:ind w:left="1440" w:hanging="1440"/>
        <w:jc w:val="both"/>
        <w:rPr>
          <w:bCs/>
          <w:sz w:val="22"/>
          <w:szCs w:val="22"/>
        </w:rPr>
      </w:pPr>
    </w:p>
    <w:p w14:paraId="27E00E56" w14:textId="4190028F" w:rsidR="00947D8A" w:rsidRPr="00644F12" w:rsidRDefault="007440E2" w:rsidP="008A24D1">
      <w:pPr>
        <w:pStyle w:val="LDStandardBodyText"/>
        <w:spacing w:after="0" w:line="240" w:lineRule="auto"/>
        <w:jc w:val="both"/>
        <w:rPr>
          <w:szCs w:val="22"/>
        </w:rPr>
      </w:pPr>
      <w:r w:rsidRPr="00644F12">
        <w:rPr>
          <w:szCs w:val="22"/>
        </w:rPr>
        <w:t>The above-named client has been referred to this office to take “reasonable maintenance action” against</w:t>
      </w:r>
      <w:r w:rsidR="00644F12">
        <w:rPr>
          <w:szCs w:val="22"/>
        </w:rPr>
        <w:t xml:space="preserve"> </w:t>
      </w:r>
      <w:r w:rsidR="00BA23C6">
        <w:rPr>
          <w:color w:val="000000"/>
          <w:szCs w:val="22"/>
        </w:rPr>
        <w:t xml:space="preserve">                                 </w:t>
      </w:r>
      <w:r w:rsidRPr="00644F12">
        <w:rPr>
          <w:szCs w:val="22"/>
        </w:rPr>
        <w:t xml:space="preserve">. </w:t>
      </w:r>
      <w:r w:rsidR="00BA23C6">
        <w:rPr>
          <w:color w:val="000000"/>
          <w:szCs w:val="22"/>
        </w:rPr>
        <w:t xml:space="preserve">                                 </w:t>
      </w:r>
      <w:r w:rsidRPr="00644F12">
        <w:rPr>
          <w:szCs w:val="22"/>
        </w:rPr>
        <w:t xml:space="preserve"> first made contact with this office on</w:t>
      </w:r>
      <w:r w:rsidRPr="00644F12">
        <w:rPr>
          <w:color w:val="00B0F0"/>
          <w:szCs w:val="22"/>
        </w:rPr>
        <w:t xml:space="preserve"> </w:t>
      </w:r>
      <w:r w:rsidR="00BA23C6">
        <w:rPr>
          <w:color w:val="000000"/>
          <w:szCs w:val="22"/>
        </w:rPr>
        <w:t xml:space="preserve">                                 </w:t>
      </w:r>
      <w:r w:rsidR="006B6837" w:rsidRPr="00644F12">
        <w:rPr>
          <w:szCs w:val="22"/>
        </w:rPr>
        <w:t>.</w:t>
      </w:r>
    </w:p>
    <w:p w14:paraId="0D0B940D" w14:textId="77777777" w:rsidR="00C67C05" w:rsidRPr="00644F12" w:rsidRDefault="00C67C05" w:rsidP="008A24D1">
      <w:pPr>
        <w:pStyle w:val="LDStandardBodyText"/>
        <w:spacing w:after="0" w:line="240" w:lineRule="auto"/>
        <w:jc w:val="both"/>
        <w:rPr>
          <w:szCs w:val="22"/>
        </w:rPr>
      </w:pPr>
    </w:p>
    <w:p w14:paraId="4ED6806A" w14:textId="06D748A9" w:rsidR="00947D8A" w:rsidRPr="00644F12" w:rsidRDefault="007440E2" w:rsidP="008A24D1">
      <w:pPr>
        <w:pStyle w:val="LDStandardBodyText"/>
        <w:spacing w:after="0" w:line="240" w:lineRule="auto"/>
        <w:jc w:val="both"/>
        <w:rPr>
          <w:szCs w:val="22"/>
        </w:rPr>
      </w:pPr>
      <w:r w:rsidRPr="00644F12">
        <w:rPr>
          <w:szCs w:val="22"/>
        </w:rPr>
        <w:t>My client instructs me that she has no information as to the whereabouts of</w:t>
      </w:r>
      <w:r w:rsidR="00644F12">
        <w:rPr>
          <w:szCs w:val="22"/>
        </w:rPr>
        <w:t xml:space="preserve"> </w:t>
      </w:r>
      <w:r w:rsidR="00BA23C6">
        <w:rPr>
          <w:color w:val="000000"/>
          <w:szCs w:val="22"/>
        </w:rPr>
        <w:t xml:space="preserve">                                 </w:t>
      </w:r>
      <w:r w:rsidRPr="00644F12">
        <w:rPr>
          <w:szCs w:val="22"/>
        </w:rPr>
        <w:t>. Reasonable attempts to locate him have been unsuccessful. In these circumstances legal action is not viable, and legal aid is unlikely to be granted.</w:t>
      </w:r>
    </w:p>
    <w:p w14:paraId="0E27B00A" w14:textId="77777777" w:rsidR="00C67C05" w:rsidRPr="00644F12" w:rsidRDefault="00C67C05" w:rsidP="008A24D1">
      <w:pPr>
        <w:pStyle w:val="LDStandardBodyText"/>
        <w:spacing w:after="0" w:line="240" w:lineRule="auto"/>
        <w:jc w:val="both"/>
        <w:rPr>
          <w:szCs w:val="22"/>
        </w:rPr>
      </w:pPr>
    </w:p>
    <w:p w14:paraId="12A4D2D9" w14:textId="07A2BCE4" w:rsidR="00947D8A" w:rsidRPr="00644F12" w:rsidRDefault="28661F47" w:rsidP="008A24D1">
      <w:pPr>
        <w:pStyle w:val="LDStandardBodyText"/>
        <w:spacing w:after="0" w:line="240" w:lineRule="auto"/>
        <w:jc w:val="both"/>
        <w:rPr>
          <w:szCs w:val="22"/>
        </w:rPr>
      </w:pPr>
      <w:r w:rsidRPr="00644F12">
        <w:rPr>
          <w:szCs w:val="22"/>
        </w:rPr>
        <w:t>I recommend that my client be granted an exemption from the requirement to take “reasonable maintenance action”. If you require any further information, please contact me on</w:t>
      </w:r>
      <w:r w:rsidR="008A24D1">
        <w:rPr>
          <w:szCs w:val="22"/>
        </w:rPr>
        <w:t xml:space="preserve"> </w:t>
      </w:r>
      <w:r w:rsidR="00BA23C6">
        <w:rPr>
          <w:color w:val="000000"/>
          <w:szCs w:val="22"/>
        </w:rPr>
        <w:t xml:space="preserve">                                 </w:t>
      </w:r>
      <w:r w:rsidRPr="00644F12">
        <w:rPr>
          <w:szCs w:val="22"/>
        </w:rPr>
        <w:t>.</w:t>
      </w:r>
    </w:p>
    <w:p w14:paraId="60061E4C" w14:textId="77777777" w:rsidR="00C67C05" w:rsidRPr="00644F12" w:rsidRDefault="00C67C05" w:rsidP="008A24D1">
      <w:pPr>
        <w:pStyle w:val="LDStandardBodyText"/>
        <w:spacing w:after="0" w:line="240" w:lineRule="auto"/>
        <w:jc w:val="both"/>
        <w:rPr>
          <w:szCs w:val="22"/>
        </w:rPr>
      </w:pPr>
    </w:p>
    <w:p w14:paraId="608D49E8" w14:textId="77777777" w:rsidR="00D93810" w:rsidRPr="00644F12" w:rsidRDefault="00D93810" w:rsidP="00D15DBD">
      <w:pPr>
        <w:jc w:val="both"/>
        <w:rPr>
          <w:sz w:val="22"/>
          <w:szCs w:val="22"/>
        </w:rPr>
      </w:pPr>
      <w:r w:rsidRPr="00644F12">
        <w:rPr>
          <w:sz w:val="22"/>
          <w:szCs w:val="22"/>
        </w:rPr>
        <w:t xml:space="preserve">Yours </w:t>
      </w:r>
      <w:r w:rsidR="00E324D1" w:rsidRPr="00644F12">
        <w:rPr>
          <w:sz w:val="22"/>
          <w:szCs w:val="22"/>
        </w:rPr>
        <w:t>sincerely</w:t>
      </w:r>
    </w:p>
    <w:p w14:paraId="44EAFD9C" w14:textId="43FEE618" w:rsidR="00E324D1" w:rsidRDefault="00E324D1" w:rsidP="00D15DBD">
      <w:pPr>
        <w:jc w:val="both"/>
        <w:rPr>
          <w:sz w:val="22"/>
          <w:szCs w:val="22"/>
        </w:rPr>
      </w:pPr>
    </w:p>
    <w:p w14:paraId="24CE001C" w14:textId="77777777" w:rsidR="008A24D1" w:rsidRPr="00644F12" w:rsidRDefault="008A24D1" w:rsidP="00D15DBD">
      <w:pPr>
        <w:jc w:val="both"/>
        <w:rPr>
          <w:sz w:val="22"/>
          <w:szCs w:val="22"/>
        </w:rPr>
      </w:pPr>
    </w:p>
    <w:p w14:paraId="2C8D9843" w14:textId="77777777" w:rsidR="008A24D1" w:rsidRPr="008A24D1" w:rsidRDefault="008A24D1" w:rsidP="00D15DBD">
      <w:pPr>
        <w:rPr>
          <w:sz w:val="22"/>
          <w:szCs w:val="22"/>
        </w:rPr>
      </w:pPr>
    </w:p>
    <w:p w14:paraId="401B2863" w14:textId="428CAAB8" w:rsidR="00947D8A" w:rsidRPr="008A24D1" w:rsidRDefault="00947D8A" w:rsidP="00D15DBD">
      <w:pPr>
        <w:rPr>
          <w:b/>
          <w:sz w:val="22"/>
          <w:szCs w:val="22"/>
        </w:rPr>
      </w:pPr>
    </w:p>
    <w:p w14:paraId="444A3D36" w14:textId="77777777" w:rsidR="008F659E" w:rsidRPr="00644F12" w:rsidRDefault="008F659E" w:rsidP="00D15DBD">
      <w:pPr>
        <w:rPr>
          <w:sz w:val="22"/>
          <w:szCs w:val="22"/>
        </w:rPr>
      </w:pPr>
      <w:r w:rsidRPr="00644F12">
        <w:rPr>
          <w:b/>
          <w:sz w:val="22"/>
          <w:szCs w:val="22"/>
        </w:rPr>
        <w:t>Solicitor</w:t>
      </w:r>
    </w:p>
    <w:p w14:paraId="1CAB48D6" w14:textId="77777777" w:rsidR="00110DC0" w:rsidRPr="00644F12" w:rsidRDefault="00110DC0" w:rsidP="00D15DBD">
      <w:pPr>
        <w:rPr>
          <w:sz w:val="22"/>
          <w:szCs w:val="22"/>
        </w:rPr>
      </w:pPr>
    </w:p>
    <w:sectPr w:rsidR="00110DC0" w:rsidRPr="00644F12" w:rsidSect="00C96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814" w:header="709" w:footer="0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72CB" w14:textId="77777777" w:rsidR="00B406EB" w:rsidRDefault="00B406EB" w:rsidP="00D15C79">
      <w:r>
        <w:separator/>
      </w:r>
    </w:p>
  </w:endnote>
  <w:endnote w:type="continuationSeparator" w:id="0">
    <w:p w14:paraId="639046BC" w14:textId="77777777" w:rsidR="00B406EB" w:rsidRDefault="00B406EB" w:rsidP="00D1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2CE6" w14:textId="77777777" w:rsidR="00C96ECD" w:rsidRDefault="00C96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3F35" w14:textId="77777777" w:rsidR="00C96ECD" w:rsidRDefault="00C96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ABFF" w14:textId="40EE523D" w:rsidR="00D15C79" w:rsidRPr="00D15C79" w:rsidRDefault="00D15C79" w:rsidP="00D15C79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37E9" w14:textId="77777777" w:rsidR="00B406EB" w:rsidRDefault="00B406EB" w:rsidP="00D15C79">
      <w:r>
        <w:separator/>
      </w:r>
    </w:p>
  </w:footnote>
  <w:footnote w:type="continuationSeparator" w:id="0">
    <w:p w14:paraId="2ECCDF55" w14:textId="77777777" w:rsidR="00B406EB" w:rsidRDefault="00B406EB" w:rsidP="00D1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FB0" w14:textId="77777777" w:rsidR="00C96ECD" w:rsidRDefault="00C9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369264C3" w:rsidR="00D15C79" w:rsidRDefault="00D15C79" w:rsidP="00110DC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6A98" w14:textId="77777777" w:rsidR="00C96ECD" w:rsidRDefault="00C96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83"/>
    <w:rsid w:val="000B6CD5"/>
    <w:rsid w:val="00110DC0"/>
    <w:rsid w:val="001179B5"/>
    <w:rsid w:val="00157312"/>
    <w:rsid w:val="001A2C85"/>
    <w:rsid w:val="001A4FF4"/>
    <w:rsid w:val="001D0F1B"/>
    <w:rsid w:val="001E4D35"/>
    <w:rsid w:val="002913ED"/>
    <w:rsid w:val="003121A0"/>
    <w:rsid w:val="00364FCE"/>
    <w:rsid w:val="00415E6F"/>
    <w:rsid w:val="00426486"/>
    <w:rsid w:val="00457402"/>
    <w:rsid w:val="00484CC3"/>
    <w:rsid w:val="004D4421"/>
    <w:rsid w:val="005A6CB0"/>
    <w:rsid w:val="005B56D4"/>
    <w:rsid w:val="005D26F8"/>
    <w:rsid w:val="00644F12"/>
    <w:rsid w:val="00647F83"/>
    <w:rsid w:val="006572CB"/>
    <w:rsid w:val="0069504F"/>
    <w:rsid w:val="006B6837"/>
    <w:rsid w:val="006E33DB"/>
    <w:rsid w:val="007440E2"/>
    <w:rsid w:val="007471C5"/>
    <w:rsid w:val="0075597A"/>
    <w:rsid w:val="007C1545"/>
    <w:rsid w:val="008A24D1"/>
    <w:rsid w:val="008F659E"/>
    <w:rsid w:val="0094568E"/>
    <w:rsid w:val="00947D8A"/>
    <w:rsid w:val="00997280"/>
    <w:rsid w:val="009B0F75"/>
    <w:rsid w:val="00A032C4"/>
    <w:rsid w:val="00A41AFD"/>
    <w:rsid w:val="00A80D78"/>
    <w:rsid w:val="00AA0A3F"/>
    <w:rsid w:val="00B23FB5"/>
    <w:rsid w:val="00B406EB"/>
    <w:rsid w:val="00B6262B"/>
    <w:rsid w:val="00B650D2"/>
    <w:rsid w:val="00BA23C6"/>
    <w:rsid w:val="00BA6B6D"/>
    <w:rsid w:val="00C67C05"/>
    <w:rsid w:val="00C96ECD"/>
    <w:rsid w:val="00CB138B"/>
    <w:rsid w:val="00D12E3B"/>
    <w:rsid w:val="00D15C79"/>
    <w:rsid w:val="00D15DBD"/>
    <w:rsid w:val="00D93810"/>
    <w:rsid w:val="00E324D1"/>
    <w:rsid w:val="00E52B2E"/>
    <w:rsid w:val="00EB0071"/>
    <w:rsid w:val="00EF4D5A"/>
    <w:rsid w:val="00F231CE"/>
    <w:rsid w:val="00F40927"/>
    <w:rsid w:val="00F57747"/>
    <w:rsid w:val="00FF0516"/>
    <w:rsid w:val="19CDD253"/>
    <w:rsid w:val="28661F47"/>
    <w:rsid w:val="6A3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60D66"/>
  <w14:defaultImageDpi w14:val="0"/>
  <w15:docId w15:val="{04DE141E-44DA-4A31-AD1A-9A1A67A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8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sid w:val="009838E1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customStyle="1" w:styleId="LDStandardBodyText">
    <w:name w:val="LD_Standard_BodyText"/>
    <w:basedOn w:val="Normal"/>
    <w:rsid w:val="009838E1"/>
    <w:pPr>
      <w:spacing w:after="240" w:line="288" w:lineRule="auto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BodyText"/>
    <w:link w:val="FooterChar"/>
    <w:uiPriority w:val="99"/>
    <w:pPr>
      <w:tabs>
        <w:tab w:val="center" w:pos="4320"/>
        <w:tab w:val="right" w:pos="8640"/>
      </w:tabs>
      <w:jc w:val="both"/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table" w:styleId="TableGrid">
    <w:name w:val="Table Grid"/>
    <w:basedOn w:val="TableNormal"/>
    <w:rsid w:val="006572C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84C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4CC3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header" Target="header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5EED71-AF76-4995-AE67-21FEA7C5A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98B48-ECE6-46A3-AF74-6A81982A7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54482-3BD5-4176-8632-9218F87352BB}"/>
</file>

<file path=customXml/itemProps4.xml><?xml version="1.0" encoding="utf-8"?>
<ds:datastoreItem xmlns:ds="http://schemas.openxmlformats.org/officeDocument/2006/customXml" ds:itemID="{CEC5C53D-9853-428C-8CE1-8E986C46AF75}">
  <ds:schemaRefs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SCSL026 -  Letter to Client Requesting Exemption - Domestic Violence</vt:lpstr>
    </vt:vector>
  </TitlesOfParts>
  <Company>Capsoft Development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SCSL026 -  Letter to Client Requesting Exemption - Domestic Violence</dc:title>
  <dc:subject/>
  <dc:creator>Busch, Amber (Legal)</dc:creator>
  <cp:keywords>HotDocs Template</cp:keywords>
  <dc:description/>
  <cp:lastModifiedBy>Atsu, Bernice</cp:lastModifiedBy>
  <cp:revision>2</cp:revision>
  <dcterms:created xsi:type="dcterms:W3CDTF">2023-06-01T07:12:00Z</dcterms:created>
  <dcterms:modified xsi:type="dcterms:W3CDTF">2023-06-01T07:12:00Z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255f5c2e-3108-424d-8257-0e72b82bcff6</vt:lpwstr>
  </property>
  <property fmtid="{D5CDD505-2E9C-101B-9397-08002B2CF9AE}" pid="6" name="Order">
    <vt:r8>45200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