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34B0A" w:rsidRPr="00042C23" w:rsidRDefault="00034B0A" w:rsidP="00034B0A">
      <w:pPr>
        <w:rPr>
          <w:sz w:val="22"/>
          <w:szCs w:val="22"/>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10"/>
      </w:tblGrid>
      <w:tr w:rsidR="00034B0A" w:rsidRPr="00042C23" w14:paraId="016C4102" w14:textId="77777777" w:rsidTr="73B0A332">
        <w:tc>
          <w:tcPr>
            <w:tcW w:w="4957" w:type="dxa"/>
            <w:hideMark/>
          </w:tcPr>
          <w:p w14:paraId="5AB8F0A9" w14:textId="0DAFC2B4" w:rsidR="00034B0A" w:rsidRPr="00042C23" w:rsidRDefault="00034B0A" w:rsidP="00042C23">
            <w:pPr>
              <w:ind w:left="-105"/>
              <w:jc w:val="both"/>
              <w:rPr>
                <w:b/>
                <w:sz w:val="22"/>
                <w:szCs w:val="22"/>
                <w:lang w:val="en-US"/>
              </w:rPr>
            </w:pPr>
            <w:r w:rsidRPr="00042C23">
              <w:rPr>
                <w:b/>
                <w:sz w:val="22"/>
                <w:szCs w:val="22"/>
                <w:lang w:val="en-US"/>
              </w:rPr>
              <w:t xml:space="preserve">Our Ref: </w:t>
            </w:r>
          </w:p>
        </w:tc>
        <w:tc>
          <w:tcPr>
            <w:tcW w:w="4110" w:type="dxa"/>
            <w:hideMark/>
          </w:tcPr>
          <w:p w14:paraId="7E6CDBBE" w14:textId="2ACD2CA3" w:rsidR="00034B0A" w:rsidRPr="00042C23" w:rsidRDefault="00034B0A" w:rsidP="73B0A332">
            <w:pPr>
              <w:tabs>
                <w:tab w:val="left" w:pos="890"/>
              </w:tabs>
              <w:jc w:val="both"/>
              <w:rPr>
                <w:rFonts w:eastAsia="Arial"/>
                <w:sz w:val="22"/>
                <w:szCs w:val="22"/>
                <w:lang w:val="en-GB"/>
              </w:rPr>
            </w:pPr>
          </w:p>
          <w:p w14:paraId="27CBFE94" w14:textId="1C363A5D" w:rsidR="00034B0A" w:rsidRPr="00042C23" w:rsidRDefault="73B0A332" w:rsidP="73B0A332">
            <w:pPr>
              <w:tabs>
                <w:tab w:val="left" w:pos="890"/>
              </w:tabs>
              <w:jc w:val="both"/>
              <w:rPr>
                <w:rFonts w:eastAsia="Arial"/>
                <w:sz w:val="22"/>
                <w:szCs w:val="22"/>
                <w:lang w:val="en-GB"/>
              </w:rPr>
            </w:pPr>
            <w:r w:rsidRPr="00042C23">
              <w:rPr>
                <w:rFonts w:eastAsia="Arial"/>
                <w:sz w:val="22"/>
                <w:szCs w:val="22"/>
                <w:lang w:val="en-GB"/>
              </w:rPr>
              <w:t>Phone:</w:t>
            </w:r>
            <w:r w:rsidR="00042C23">
              <w:rPr>
                <w:rFonts w:eastAsia="Arial"/>
                <w:sz w:val="22"/>
                <w:szCs w:val="22"/>
                <w:lang w:val="en-GB"/>
              </w:rPr>
              <w:tab/>
            </w:r>
          </w:p>
          <w:p w14:paraId="63BF606F" w14:textId="617A8D8C" w:rsidR="00656D4E" w:rsidRPr="00042C23" w:rsidRDefault="73B0A332" w:rsidP="73B0A332">
            <w:pPr>
              <w:tabs>
                <w:tab w:val="left" w:pos="890"/>
              </w:tabs>
              <w:jc w:val="both"/>
              <w:rPr>
                <w:rFonts w:eastAsia="Arial"/>
                <w:sz w:val="22"/>
                <w:szCs w:val="22"/>
                <w:lang w:val="en-GB"/>
              </w:rPr>
            </w:pPr>
            <w:r w:rsidRPr="00042C23">
              <w:rPr>
                <w:rFonts w:eastAsia="Arial"/>
                <w:sz w:val="22"/>
                <w:szCs w:val="22"/>
                <w:lang w:val="en-GB"/>
              </w:rPr>
              <w:t>Fax:</w:t>
            </w:r>
            <w:r w:rsidR="00042C23">
              <w:rPr>
                <w:rFonts w:eastAsia="Arial"/>
                <w:sz w:val="22"/>
                <w:szCs w:val="22"/>
                <w:lang w:val="en-GB"/>
              </w:rPr>
              <w:tab/>
            </w:r>
          </w:p>
        </w:tc>
      </w:tr>
    </w:tbl>
    <w:p w14:paraId="0A37501D" w14:textId="3595235B" w:rsidR="00034B0A" w:rsidRDefault="00034B0A" w:rsidP="00FD7E25">
      <w:pPr>
        <w:tabs>
          <w:tab w:val="right" w:pos="9072"/>
        </w:tabs>
        <w:rPr>
          <w:color w:val="000000"/>
          <w:sz w:val="22"/>
          <w:szCs w:val="22"/>
        </w:rPr>
      </w:pPr>
    </w:p>
    <w:p w14:paraId="357A1853" w14:textId="2803FFD2" w:rsidR="00B907CE" w:rsidRDefault="00B907CE" w:rsidP="00FD7E25">
      <w:pPr>
        <w:tabs>
          <w:tab w:val="right" w:pos="9072"/>
        </w:tabs>
        <w:rPr>
          <w:color w:val="000000"/>
          <w:sz w:val="22"/>
          <w:szCs w:val="22"/>
        </w:rPr>
      </w:pPr>
    </w:p>
    <w:p w14:paraId="3C79E2B2" w14:textId="36EEBB5D" w:rsidR="00B907CE" w:rsidRDefault="00B907CE" w:rsidP="00FD7E25">
      <w:pPr>
        <w:tabs>
          <w:tab w:val="right" w:pos="9072"/>
        </w:tabs>
        <w:rPr>
          <w:color w:val="000000"/>
          <w:sz w:val="22"/>
          <w:szCs w:val="22"/>
        </w:rPr>
      </w:pPr>
    </w:p>
    <w:p w14:paraId="7F96C103" w14:textId="31A4AD2D" w:rsidR="00B907CE" w:rsidRDefault="00B907CE" w:rsidP="00FD7E25">
      <w:pPr>
        <w:tabs>
          <w:tab w:val="right" w:pos="9072"/>
        </w:tabs>
        <w:rPr>
          <w:color w:val="000000"/>
          <w:sz w:val="22"/>
          <w:szCs w:val="22"/>
        </w:rPr>
      </w:pPr>
    </w:p>
    <w:p w14:paraId="1594766F" w14:textId="2BEEDFCF" w:rsidR="00B907CE" w:rsidRDefault="00B907CE" w:rsidP="00FD7E25">
      <w:pPr>
        <w:tabs>
          <w:tab w:val="right" w:pos="9072"/>
        </w:tabs>
        <w:rPr>
          <w:color w:val="000000"/>
          <w:sz w:val="22"/>
          <w:szCs w:val="22"/>
        </w:rPr>
      </w:pPr>
    </w:p>
    <w:p w14:paraId="67D2BB49" w14:textId="10A7F70E" w:rsidR="00042C23" w:rsidRDefault="00042C23" w:rsidP="00FD7E25">
      <w:pPr>
        <w:rPr>
          <w:sz w:val="22"/>
          <w:szCs w:val="22"/>
        </w:rPr>
      </w:pPr>
    </w:p>
    <w:p w14:paraId="0E27B00A" w14:textId="77777777" w:rsidR="004F7135" w:rsidRPr="00042C23" w:rsidRDefault="004F7135" w:rsidP="00FD7E25">
      <w:pPr>
        <w:rPr>
          <w:sz w:val="22"/>
          <w:szCs w:val="22"/>
        </w:rPr>
      </w:pPr>
    </w:p>
    <w:p w14:paraId="60061E4C" w14:textId="75E5F9E7" w:rsidR="006922BB" w:rsidRPr="00042C23" w:rsidRDefault="009D27CF">
      <w:pPr>
        <w:rPr>
          <w:sz w:val="22"/>
          <w:szCs w:val="22"/>
        </w:rPr>
      </w:pPr>
      <w:r w:rsidRPr="00042C23">
        <w:rPr>
          <w:sz w:val="22"/>
          <w:szCs w:val="22"/>
        </w:rPr>
        <w:t xml:space="preserve">Dear </w:t>
      </w:r>
    </w:p>
    <w:p w14:paraId="6793D5DC" w14:textId="77777777" w:rsidR="00656D4E" w:rsidRPr="00042C23" w:rsidRDefault="00656D4E">
      <w:pPr>
        <w:rPr>
          <w:sz w:val="22"/>
          <w:szCs w:val="22"/>
        </w:rPr>
      </w:pPr>
    </w:p>
    <w:p w14:paraId="6C5DF312" w14:textId="2E4A04EC" w:rsidR="008E5922" w:rsidRPr="00042C23" w:rsidRDefault="008E5922" w:rsidP="008E5922">
      <w:pPr>
        <w:rPr>
          <w:b/>
          <w:sz w:val="22"/>
          <w:szCs w:val="22"/>
        </w:rPr>
      </w:pPr>
      <w:r w:rsidRPr="00042C23">
        <w:rPr>
          <w:b/>
          <w:sz w:val="22"/>
          <w:szCs w:val="22"/>
        </w:rPr>
        <w:t>Independent Representation of:</w:t>
      </w:r>
    </w:p>
    <w:p w14:paraId="68AB96BE" w14:textId="38DC551A" w:rsidR="00656D4E" w:rsidRPr="00042C23" w:rsidRDefault="00656D4E" w:rsidP="008E5922">
      <w:pPr>
        <w:rPr>
          <w:b/>
          <w:sz w:val="22"/>
          <w:szCs w:val="22"/>
        </w:rPr>
      </w:pPr>
    </w:p>
    <w:p w14:paraId="77B9A620" w14:textId="586A12BA" w:rsidR="00656D4E" w:rsidRPr="00042C23" w:rsidRDefault="00042C23" w:rsidP="00042C23">
      <w:pPr>
        <w:tabs>
          <w:tab w:val="left" w:pos="3261"/>
          <w:tab w:val="left" w:pos="4395"/>
        </w:tabs>
        <w:rPr>
          <w:b/>
          <w:sz w:val="22"/>
          <w:szCs w:val="22"/>
        </w:rPr>
      </w:pPr>
      <w:r>
        <w:rPr>
          <w:b/>
          <w:sz w:val="22"/>
          <w:szCs w:val="22"/>
        </w:rPr>
        <w:tab/>
      </w:r>
      <w:r w:rsidR="00656D4E" w:rsidRPr="00042C23">
        <w:rPr>
          <w:b/>
          <w:sz w:val="22"/>
          <w:szCs w:val="22"/>
        </w:rPr>
        <w:t>Born on:</w:t>
      </w:r>
      <w:r>
        <w:rPr>
          <w:b/>
          <w:sz w:val="22"/>
          <w:szCs w:val="22"/>
        </w:rPr>
        <w:tab/>
      </w:r>
    </w:p>
    <w:p w14:paraId="13A636D6" w14:textId="79DAD8EA" w:rsidR="008E5922" w:rsidRPr="00042C23" w:rsidRDefault="00656D4E" w:rsidP="00042C23">
      <w:pPr>
        <w:tabs>
          <w:tab w:val="left" w:pos="3261"/>
          <w:tab w:val="left" w:pos="4395"/>
        </w:tabs>
        <w:rPr>
          <w:sz w:val="22"/>
          <w:szCs w:val="22"/>
        </w:rPr>
      </w:pPr>
      <w:r w:rsidRPr="00042C23">
        <w:rPr>
          <w:b/>
          <w:sz w:val="22"/>
          <w:szCs w:val="22"/>
        </w:rPr>
        <w:t xml:space="preserve">Court </w:t>
      </w:r>
      <w:r w:rsidR="00327333">
        <w:rPr>
          <w:b/>
          <w:sz w:val="22"/>
          <w:szCs w:val="22"/>
        </w:rPr>
        <w:t>N</w:t>
      </w:r>
      <w:r w:rsidRPr="00042C23">
        <w:rPr>
          <w:b/>
          <w:sz w:val="22"/>
          <w:szCs w:val="22"/>
        </w:rPr>
        <w:t>ame:</w:t>
      </w:r>
      <w:r w:rsidR="00042C23">
        <w:rPr>
          <w:b/>
          <w:sz w:val="22"/>
          <w:szCs w:val="22"/>
        </w:rPr>
        <w:tab/>
      </w:r>
    </w:p>
    <w:p w14:paraId="23A75E1D" w14:textId="0317DD0F" w:rsidR="008E5922" w:rsidRPr="00042C23" w:rsidRDefault="008E5922" w:rsidP="00042C23">
      <w:pPr>
        <w:tabs>
          <w:tab w:val="left" w:pos="3261"/>
          <w:tab w:val="left" w:pos="4395"/>
        </w:tabs>
        <w:rPr>
          <w:sz w:val="22"/>
          <w:szCs w:val="22"/>
        </w:rPr>
      </w:pPr>
      <w:r w:rsidRPr="00042C23">
        <w:rPr>
          <w:b/>
          <w:sz w:val="22"/>
          <w:szCs w:val="22"/>
        </w:rPr>
        <w:t>Proceedings No.</w:t>
      </w:r>
      <w:r w:rsidR="00042C23">
        <w:rPr>
          <w:b/>
          <w:sz w:val="22"/>
          <w:szCs w:val="22"/>
        </w:rPr>
        <w:tab/>
      </w:r>
    </w:p>
    <w:p w14:paraId="4B94D5A5" w14:textId="77777777" w:rsidR="006922BB" w:rsidRPr="00042C23" w:rsidRDefault="006922BB" w:rsidP="00D165B1">
      <w:pPr>
        <w:jc w:val="both"/>
        <w:rPr>
          <w:sz w:val="22"/>
          <w:szCs w:val="22"/>
        </w:rPr>
      </w:pPr>
    </w:p>
    <w:p w14:paraId="464ADA16" w14:textId="267F6B57" w:rsidR="003958EE" w:rsidRPr="00042C23" w:rsidRDefault="71108DB5" w:rsidP="71108DB5">
      <w:pPr>
        <w:jc w:val="both"/>
        <w:rPr>
          <w:sz w:val="22"/>
          <w:szCs w:val="22"/>
        </w:rPr>
      </w:pPr>
      <w:r w:rsidRPr="00042C23">
        <w:rPr>
          <w:sz w:val="22"/>
          <w:szCs w:val="22"/>
        </w:rPr>
        <w:t xml:space="preserve">I am writing to advise you that I have been appointed as the Independent Children's Lawyer for </w:t>
      </w:r>
      <w:r w:rsidR="00B907CE">
        <w:rPr>
          <w:sz w:val="22"/>
          <w:szCs w:val="22"/>
        </w:rPr>
        <w:t xml:space="preserve"> </w:t>
      </w:r>
      <w:r w:rsidR="00B907CE">
        <w:rPr>
          <w:color w:val="000000"/>
          <w:sz w:val="22"/>
          <w:szCs w:val="22"/>
        </w:rPr>
        <w:t xml:space="preserve">                                 </w:t>
      </w:r>
      <w:r w:rsidR="00656D4E" w:rsidRPr="00042C23">
        <w:rPr>
          <w:rFonts w:eastAsia="Calibri"/>
          <w:color w:val="00B0F0"/>
          <w:sz w:val="22"/>
          <w:szCs w:val="22"/>
        </w:rPr>
        <w:t xml:space="preserve">. </w:t>
      </w:r>
      <w:r w:rsidRPr="00042C23">
        <w:rPr>
          <w:sz w:val="22"/>
          <w:szCs w:val="22"/>
        </w:rPr>
        <w:t>I enclose a sealed Notice of Address for Service.</w:t>
      </w:r>
    </w:p>
    <w:p w14:paraId="3DEEC669" w14:textId="77777777" w:rsidR="00313047" w:rsidRPr="00042C23" w:rsidRDefault="00313047" w:rsidP="00D165B1">
      <w:pPr>
        <w:jc w:val="both"/>
        <w:rPr>
          <w:sz w:val="22"/>
          <w:szCs w:val="22"/>
        </w:rPr>
      </w:pPr>
    </w:p>
    <w:p w14:paraId="2FDB142C" w14:textId="77777777" w:rsidR="0015053D" w:rsidRPr="00042C23" w:rsidRDefault="00A82BF5" w:rsidP="00D165B1">
      <w:pPr>
        <w:jc w:val="both"/>
        <w:rPr>
          <w:b/>
          <w:sz w:val="22"/>
          <w:szCs w:val="22"/>
        </w:rPr>
      </w:pPr>
      <w:r w:rsidRPr="00042C23">
        <w:rPr>
          <w:b/>
          <w:color w:val="00B0F0"/>
          <w:sz w:val="22"/>
          <w:szCs w:val="22"/>
        </w:rPr>
        <w:t>Option 1 (Parent Represented)</w:t>
      </w:r>
    </w:p>
    <w:p w14:paraId="7D3526B4" w14:textId="77777777" w:rsidR="00313047" w:rsidRPr="00042C23" w:rsidRDefault="00313047" w:rsidP="00D165B1">
      <w:pPr>
        <w:jc w:val="both"/>
        <w:rPr>
          <w:sz w:val="22"/>
          <w:szCs w:val="22"/>
        </w:rPr>
      </w:pPr>
      <w:r w:rsidRPr="00042C23">
        <w:rPr>
          <w:color w:val="00B0F0"/>
          <w:sz w:val="22"/>
          <w:szCs w:val="22"/>
        </w:rPr>
        <w:t>I have enclosed some important information about my role as the Independent Children's Lawyer and the c</w:t>
      </w:r>
      <w:r w:rsidR="00A82BF5" w:rsidRPr="00042C23">
        <w:rPr>
          <w:color w:val="00B0F0"/>
          <w:sz w:val="22"/>
          <w:szCs w:val="22"/>
        </w:rPr>
        <w:t xml:space="preserve">osts associated with this which </w:t>
      </w:r>
      <w:r w:rsidRPr="00042C23">
        <w:rPr>
          <w:color w:val="00B0F0"/>
          <w:sz w:val="22"/>
          <w:szCs w:val="22"/>
        </w:rPr>
        <w:t>I would appreciate you passing onto your client.</w:t>
      </w:r>
    </w:p>
    <w:p w14:paraId="3656B9AB" w14:textId="77777777" w:rsidR="004F7135" w:rsidRPr="00042C23" w:rsidRDefault="004F7135" w:rsidP="00D165B1">
      <w:pPr>
        <w:jc w:val="both"/>
        <w:rPr>
          <w:color w:val="00B0F0"/>
          <w:sz w:val="22"/>
          <w:szCs w:val="22"/>
        </w:rPr>
      </w:pPr>
    </w:p>
    <w:p w14:paraId="1E7F3C7F" w14:textId="77777777" w:rsidR="00A82BF5" w:rsidRPr="00042C23" w:rsidRDefault="00A82BF5" w:rsidP="00D165B1">
      <w:pPr>
        <w:jc w:val="both"/>
        <w:rPr>
          <w:b/>
          <w:sz w:val="22"/>
          <w:szCs w:val="22"/>
        </w:rPr>
      </w:pPr>
      <w:r w:rsidRPr="00042C23">
        <w:rPr>
          <w:b/>
          <w:color w:val="00B0F0"/>
          <w:sz w:val="22"/>
          <w:szCs w:val="22"/>
        </w:rPr>
        <w:t>Option 2 (Parent Self Represented)</w:t>
      </w:r>
    </w:p>
    <w:p w14:paraId="05DBD4BD" w14:textId="77777777" w:rsidR="004F7135" w:rsidRPr="00042C23" w:rsidRDefault="004F7135" w:rsidP="00D165B1">
      <w:pPr>
        <w:jc w:val="both"/>
        <w:rPr>
          <w:sz w:val="22"/>
          <w:szCs w:val="22"/>
        </w:rPr>
      </w:pPr>
      <w:r w:rsidRPr="00042C23">
        <w:rPr>
          <w:color w:val="00B0F0"/>
          <w:sz w:val="22"/>
          <w:szCs w:val="22"/>
        </w:rPr>
        <w:t>I have enclosed some important information about my role as your child</w:t>
      </w:r>
      <w:r w:rsidR="00026C30" w:rsidRPr="00042C23">
        <w:rPr>
          <w:color w:val="00B0F0"/>
          <w:sz w:val="22"/>
          <w:szCs w:val="22"/>
        </w:rPr>
        <w:t>/</w:t>
      </w:r>
      <w:r w:rsidRPr="00042C23">
        <w:rPr>
          <w:color w:val="00B0F0"/>
          <w:sz w:val="22"/>
          <w:szCs w:val="22"/>
        </w:rPr>
        <w:t>ren's lawyer and the costs associated with this. Please read this carefully.</w:t>
      </w:r>
    </w:p>
    <w:p w14:paraId="45FB0818" w14:textId="77777777" w:rsidR="00313047" w:rsidRPr="00042C23" w:rsidRDefault="00313047" w:rsidP="00D165B1">
      <w:pPr>
        <w:jc w:val="both"/>
        <w:rPr>
          <w:sz w:val="22"/>
          <w:szCs w:val="22"/>
        </w:rPr>
      </w:pPr>
    </w:p>
    <w:p w14:paraId="532D8CF0" w14:textId="77777777" w:rsidR="00313047" w:rsidRPr="00042C23" w:rsidRDefault="00313047" w:rsidP="00D165B1">
      <w:pPr>
        <w:jc w:val="both"/>
        <w:rPr>
          <w:sz w:val="22"/>
          <w:szCs w:val="22"/>
        </w:rPr>
      </w:pPr>
      <w:r w:rsidRPr="00042C23">
        <w:rPr>
          <w:sz w:val="22"/>
          <w:szCs w:val="22"/>
        </w:rPr>
        <w:t>To assist me in my role, could you please provide me with the following as soon as possible:</w:t>
      </w:r>
    </w:p>
    <w:p w14:paraId="049F31CB" w14:textId="77777777" w:rsidR="00313047" w:rsidRPr="00042C23" w:rsidRDefault="00313047" w:rsidP="00D165B1">
      <w:pPr>
        <w:jc w:val="both"/>
        <w:rPr>
          <w:sz w:val="22"/>
          <w:szCs w:val="22"/>
        </w:rPr>
      </w:pPr>
    </w:p>
    <w:p w14:paraId="195EFC76" w14:textId="77777777" w:rsidR="00313047" w:rsidRPr="00042C23" w:rsidRDefault="00313047" w:rsidP="00042C23">
      <w:pPr>
        <w:numPr>
          <w:ilvl w:val="0"/>
          <w:numId w:val="1"/>
        </w:numPr>
        <w:ind w:left="426" w:hanging="426"/>
        <w:jc w:val="both"/>
        <w:rPr>
          <w:sz w:val="22"/>
          <w:szCs w:val="22"/>
        </w:rPr>
      </w:pPr>
      <w:r w:rsidRPr="00042C23">
        <w:rPr>
          <w:sz w:val="22"/>
          <w:szCs w:val="22"/>
        </w:rPr>
        <w:t>A copy of all documents filed by you to date</w:t>
      </w:r>
      <w:r w:rsidR="00FD7E25" w:rsidRPr="00042C23">
        <w:rPr>
          <w:sz w:val="22"/>
          <w:szCs w:val="22"/>
        </w:rPr>
        <w:t>;</w:t>
      </w:r>
    </w:p>
    <w:p w14:paraId="2F1FAC71" w14:textId="77777777" w:rsidR="00313047" w:rsidRPr="00042C23" w:rsidRDefault="00313047" w:rsidP="00042C23">
      <w:pPr>
        <w:numPr>
          <w:ilvl w:val="0"/>
          <w:numId w:val="1"/>
        </w:numPr>
        <w:ind w:left="426" w:hanging="426"/>
        <w:jc w:val="both"/>
        <w:rPr>
          <w:sz w:val="22"/>
          <w:szCs w:val="22"/>
        </w:rPr>
      </w:pPr>
      <w:r w:rsidRPr="00042C23">
        <w:rPr>
          <w:sz w:val="22"/>
          <w:szCs w:val="22"/>
        </w:rPr>
        <w:t>A copy of any Orders or Directions made by the Court</w:t>
      </w:r>
      <w:r w:rsidR="00FD7E25" w:rsidRPr="00042C23">
        <w:rPr>
          <w:sz w:val="22"/>
          <w:szCs w:val="22"/>
        </w:rPr>
        <w:t>;</w:t>
      </w:r>
    </w:p>
    <w:p w14:paraId="05E6A601" w14:textId="77777777" w:rsidR="00313047" w:rsidRPr="00042C23" w:rsidRDefault="00313047" w:rsidP="00042C23">
      <w:pPr>
        <w:numPr>
          <w:ilvl w:val="0"/>
          <w:numId w:val="1"/>
        </w:numPr>
        <w:ind w:left="426" w:hanging="426"/>
        <w:jc w:val="both"/>
        <w:rPr>
          <w:sz w:val="22"/>
          <w:szCs w:val="22"/>
        </w:rPr>
      </w:pPr>
      <w:r w:rsidRPr="00042C23">
        <w:rPr>
          <w:sz w:val="22"/>
          <w:szCs w:val="22"/>
        </w:rPr>
        <w:t>Any Expert or Family Reports</w:t>
      </w:r>
      <w:r w:rsidR="00FD7E25" w:rsidRPr="00042C23">
        <w:rPr>
          <w:sz w:val="22"/>
          <w:szCs w:val="22"/>
        </w:rPr>
        <w:t>;</w:t>
      </w:r>
    </w:p>
    <w:p w14:paraId="10D3A8F9" w14:textId="38B7FF61" w:rsidR="00313047" w:rsidRPr="00042C23" w:rsidRDefault="00313047" w:rsidP="00042C23">
      <w:pPr>
        <w:numPr>
          <w:ilvl w:val="0"/>
          <w:numId w:val="1"/>
        </w:numPr>
        <w:ind w:left="426" w:hanging="426"/>
        <w:jc w:val="both"/>
        <w:rPr>
          <w:sz w:val="22"/>
          <w:szCs w:val="22"/>
        </w:rPr>
      </w:pPr>
      <w:r w:rsidRPr="00042C23">
        <w:rPr>
          <w:sz w:val="22"/>
          <w:szCs w:val="22"/>
        </w:rPr>
        <w:t xml:space="preserve">The attached children’s information form </w:t>
      </w:r>
      <w:r w:rsidRPr="00042C23">
        <w:rPr>
          <w:b/>
          <w:sz w:val="22"/>
          <w:szCs w:val="22"/>
        </w:rPr>
        <w:t>completed</w:t>
      </w:r>
      <w:r w:rsidRPr="00042C23">
        <w:rPr>
          <w:sz w:val="22"/>
          <w:szCs w:val="22"/>
        </w:rPr>
        <w:t>.</w:t>
      </w:r>
    </w:p>
    <w:p w14:paraId="53128261" w14:textId="77777777" w:rsidR="00313047" w:rsidRPr="00042C23" w:rsidRDefault="00313047" w:rsidP="00D165B1">
      <w:pPr>
        <w:jc w:val="both"/>
        <w:rPr>
          <w:sz w:val="22"/>
          <w:szCs w:val="22"/>
        </w:rPr>
      </w:pPr>
    </w:p>
    <w:p w14:paraId="7FE8C499" w14:textId="226F8178" w:rsidR="00D165B1" w:rsidRPr="00042C23" w:rsidRDefault="00313047" w:rsidP="00D165B1">
      <w:pPr>
        <w:rPr>
          <w:sz w:val="22"/>
          <w:szCs w:val="22"/>
        </w:rPr>
      </w:pPr>
      <w:r w:rsidRPr="00042C23">
        <w:rPr>
          <w:b/>
          <w:sz w:val="22"/>
          <w:szCs w:val="22"/>
        </w:rPr>
        <w:t>AND THE FOLLOWING</w:t>
      </w:r>
    </w:p>
    <w:p w14:paraId="62486C05" w14:textId="77777777" w:rsidR="00313047" w:rsidRPr="00042C23" w:rsidRDefault="00313047" w:rsidP="00D165B1">
      <w:pPr>
        <w:jc w:val="both"/>
        <w:rPr>
          <w:sz w:val="22"/>
          <w:szCs w:val="22"/>
        </w:rPr>
      </w:pPr>
    </w:p>
    <w:p w14:paraId="5472994F" w14:textId="77777777" w:rsidR="00313047" w:rsidRPr="00042C23" w:rsidRDefault="00313047" w:rsidP="00042C23">
      <w:pPr>
        <w:numPr>
          <w:ilvl w:val="0"/>
          <w:numId w:val="2"/>
        </w:numPr>
        <w:ind w:left="426" w:hanging="426"/>
        <w:jc w:val="both"/>
        <w:rPr>
          <w:sz w:val="22"/>
          <w:szCs w:val="22"/>
        </w:rPr>
      </w:pPr>
      <w:r w:rsidRPr="00042C23">
        <w:rPr>
          <w:b/>
          <w:sz w:val="22"/>
          <w:szCs w:val="22"/>
        </w:rPr>
        <w:t>A cheque payable to Legal Aid NSW</w:t>
      </w:r>
      <w:r w:rsidRPr="00042C23">
        <w:rPr>
          <w:sz w:val="22"/>
          <w:szCs w:val="22"/>
        </w:rPr>
        <w:t xml:space="preserve"> for $1,650</w:t>
      </w:r>
      <w:r w:rsidR="009C6C4E" w:rsidRPr="00042C23">
        <w:rPr>
          <w:sz w:val="22"/>
          <w:szCs w:val="22"/>
        </w:rPr>
        <w:t>.00</w:t>
      </w:r>
      <w:r w:rsidRPr="00042C23">
        <w:rPr>
          <w:sz w:val="22"/>
          <w:szCs w:val="22"/>
        </w:rPr>
        <w:t xml:space="preserve"> (a contribution towards the basic costs associated with the independent representation of the </w:t>
      </w:r>
      <w:r w:rsidRPr="00042C23">
        <w:rPr>
          <w:color w:val="00B0F0"/>
          <w:sz w:val="22"/>
          <w:szCs w:val="22"/>
        </w:rPr>
        <w:t>child</w:t>
      </w:r>
      <w:r w:rsidR="009C6C4E" w:rsidRPr="00042C23">
        <w:rPr>
          <w:color w:val="00B0F0"/>
          <w:sz w:val="22"/>
          <w:szCs w:val="22"/>
        </w:rPr>
        <w:t>/</w:t>
      </w:r>
      <w:r w:rsidRPr="00042C23">
        <w:rPr>
          <w:color w:val="00B0F0"/>
          <w:sz w:val="22"/>
          <w:szCs w:val="22"/>
        </w:rPr>
        <w:t>ren</w:t>
      </w:r>
      <w:r w:rsidRPr="00042C23">
        <w:rPr>
          <w:sz w:val="22"/>
          <w:szCs w:val="22"/>
        </w:rPr>
        <w:t xml:space="preserve"> or confirmation that the contribution has been paid using direct deposit (explanation of fees and bank account details attached)</w:t>
      </w:r>
      <w:r w:rsidR="009C6C4E" w:rsidRPr="00042C23">
        <w:rPr>
          <w:sz w:val="22"/>
          <w:szCs w:val="22"/>
        </w:rPr>
        <w:t>.</w:t>
      </w:r>
    </w:p>
    <w:p w14:paraId="4101652C" w14:textId="77777777" w:rsidR="00313047" w:rsidRPr="00042C23" w:rsidRDefault="00313047" w:rsidP="00D165B1">
      <w:pPr>
        <w:jc w:val="both"/>
        <w:rPr>
          <w:sz w:val="22"/>
          <w:szCs w:val="22"/>
        </w:rPr>
      </w:pPr>
    </w:p>
    <w:p w14:paraId="3642C392" w14:textId="77777777" w:rsidR="00313047" w:rsidRPr="00042C23" w:rsidRDefault="00313047" w:rsidP="00D165B1">
      <w:pPr>
        <w:jc w:val="both"/>
        <w:rPr>
          <w:sz w:val="22"/>
          <w:szCs w:val="22"/>
        </w:rPr>
      </w:pPr>
      <w:r w:rsidRPr="00042C23">
        <w:rPr>
          <w:color w:val="00B0F0"/>
          <w:sz w:val="22"/>
          <w:szCs w:val="22"/>
        </w:rPr>
        <w:t>OR</w:t>
      </w:r>
    </w:p>
    <w:p w14:paraId="4B99056E" w14:textId="77777777" w:rsidR="00313047" w:rsidRPr="00042C23" w:rsidRDefault="00313047" w:rsidP="00D165B1">
      <w:pPr>
        <w:jc w:val="both"/>
        <w:rPr>
          <w:sz w:val="22"/>
          <w:szCs w:val="22"/>
        </w:rPr>
      </w:pPr>
    </w:p>
    <w:p w14:paraId="5FE0F3CA" w14:textId="77777777" w:rsidR="00313047" w:rsidRPr="00042C23" w:rsidRDefault="00313047" w:rsidP="00042C23">
      <w:pPr>
        <w:numPr>
          <w:ilvl w:val="0"/>
          <w:numId w:val="2"/>
        </w:numPr>
        <w:ind w:left="426" w:hanging="426"/>
        <w:jc w:val="both"/>
        <w:rPr>
          <w:sz w:val="22"/>
          <w:szCs w:val="22"/>
        </w:rPr>
      </w:pPr>
      <w:r w:rsidRPr="00042C23">
        <w:rPr>
          <w:sz w:val="22"/>
          <w:szCs w:val="22"/>
        </w:rPr>
        <w:t xml:space="preserve">The attached application for a waiver of the ICL contribution (including verification of income) </w:t>
      </w:r>
      <w:r w:rsidRPr="00042C23">
        <w:rPr>
          <w:b/>
          <w:sz w:val="22"/>
          <w:szCs w:val="22"/>
        </w:rPr>
        <w:t>completed</w:t>
      </w:r>
      <w:r w:rsidRPr="00042C23">
        <w:rPr>
          <w:sz w:val="22"/>
          <w:szCs w:val="22"/>
        </w:rPr>
        <w:t xml:space="preserve"> (if relevant)</w:t>
      </w:r>
      <w:r w:rsidR="009C6C4E" w:rsidRPr="00042C23">
        <w:rPr>
          <w:sz w:val="22"/>
          <w:szCs w:val="22"/>
        </w:rPr>
        <w:t>.</w:t>
      </w:r>
    </w:p>
    <w:p w14:paraId="1299C43A" w14:textId="77777777" w:rsidR="00313047" w:rsidRPr="00042C23" w:rsidRDefault="00313047" w:rsidP="00D165B1">
      <w:pPr>
        <w:jc w:val="both"/>
        <w:rPr>
          <w:sz w:val="22"/>
          <w:szCs w:val="22"/>
        </w:rPr>
      </w:pPr>
    </w:p>
    <w:p w14:paraId="5744417B" w14:textId="77777777" w:rsidR="00313047" w:rsidRPr="00042C23" w:rsidRDefault="00313047" w:rsidP="00D165B1">
      <w:pPr>
        <w:jc w:val="both"/>
        <w:rPr>
          <w:sz w:val="22"/>
          <w:szCs w:val="22"/>
        </w:rPr>
      </w:pPr>
      <w:r w:rsidRPr="00042C23">
        <w:rPr>
          <w:color w:val="00B0F0"/>
          <w:sz w:val="22"/>
          <w:szCs w:val="22"/>
        </w:rPr>
        <w:t>OR</w:t>
      </w:r>
    </w:p>
    <w:p w14:paraId="4DDBEF00" w14:textId="77777777" w:rsidR="00313047" w:rsidRPr="00042C23" w:rsidRDefault="00313047" w:rsidP="00D165B1">
      <w:pPr>
        <w:jc w:val="both"/>
        <w:rPr>
          <w:sz w:val="22"/>
          <w:szCs w:val="22"/>
        </w:rPr>
      </w:pPr>
    </w:p>
    <w:p w14:paraId="5885B5B5" w14:textId="77777777" w:rsidR="00313047" w:rsidRPr="00042C23" w:rsidRDefault="00313047" w:rsidP="00042C23">
      <w:pPr>
        <w:numPr>
          <w:ilvl w:val="0"/>
          <w:numId w:val="2"/>
        </w:numPr>
        <w:ind w:left="426" w:hanging="426"/>
        <w:jc w:val="both"/>
        <w:rPr>
          <w:sz w:val="22"/>
          <w:szCs w:val="22"/>
        </w:rPr>
      </w:pPr>
      <w:r w:rsidRPr="00042C23">
        <w:rPr>
          <w:sz w:val="22"/>
          <w:szCs w:val="22"/>
        </w:rPr>
        <w:lastRenderedPageBreak/>
        <w:t xml:space="preserve">Legal Aid NSW file number in relation to this matter </w:t>
      </w:r>
      <w:r w:rsidR="008A3C64" w:rsidRPr="00042C23">
        <w:rPr>
          <w:sz w:val="22"/>
          <w:szCs w:val="22"/>
        </w:rPr>
        <w:t>and</w:t>
      </w:r>
      <w:r w:rsidRPr="00042C23">
        <w:rPr>
          <w:sz w:val="22"/>
          <w:szCs w:val="22"/>
        </w:rPr>
        <w:t xml:space="preserve"> a copy of your grant letter (if relevant)</w:t>
      </w:r>
      <w:r w:rsidR="008A3C64" w:rsidRPr="00042C23">
        <w:rPr>
          <w:sz w:val="22"/>
          <w:szCs w:val="22"/>
        </w:rPr>
        <w:t>.</w:t>
      </w:r>
    </w:p>
    <w:p w14:paraId="3461D779" w14:textId="77777777" w:rsidR="00313047" w:rsidRPr="00042C23" w:rsidRDefault="00313047" w:rsidP="00D165B1">
      <w:pPr>
        <w:jc w:val="both"/>
        <w:rPr>
          <w:sz w:val="22"/>
          <w:szCs w:val="22"/>
        </w:rPr>
      </w:pPr>
    </w:p>
    <w:p w14:paraId="4D521820" w14:textId="77777777" w:rsidR="009C6C4E" w:rsidRPr="00042C23" w:rsidRDefault="0069611E" w:rsidP="00D165B1">
      <w:pPr>
        <w:jc w:val="both"/>
        <w:rPr>
          <w:sz w:val="22"/>
          <w:szCs w:val="22"/>
        </w:rPr>
      </w:pPr>
      <w:r w:rsidRPr="00042C23">
        <w:rPr>
          <w:sz w:val="22"/>
          <w:szCs w:val="22"/>
        </w:rPr>
        <w:t>Legal Aid NSW can provide advice to more than one party to a legal problem. This means our lawyers may help more than one party in the same case and, if this happens, one lawyer will help one client and another lawyer will help the other client. Legal Aid NSW has strict rules about how we deal with confidential information. More information can be found at</w:t>
      </w:r>
      <w:r w:rsidR="009C6C4E" w:rsidRPr="00042C23">
        <w:rPr>
          <w:sz w:val="22"/>
          <w:szCs w:val="22"/>
        </w:rPr>
        <w:t>:</w:t>
      </w:r>
      <w:r w:rsidRPr="00042C23">
        <w:rPr>
          <w:sz w:val="22"/>
          <w:szCs w:val="22"/>
        </w:rPr>
        <w:t xml:space="preserve"> </w:t>
      </w:r>
    </w:p>
    <w:p w14:paraId="76A287D9" w14:textId="77777777" w:rsidR="0069611E" w:rsidRPr="00042C23" w:rsidRDefault="009C6C4E" w:rsidP="00D165B1">
      <w:pPr>
        <w:tabs>
          <w:tab w:val="left" w:pos="284"/>
        </w:tabs>
        <w:jc w:val="both"/>
        <w:rPr>
          <w:sz w:val="22"/>
          <w:szCs w:val="22"/>
        </w:rPr>
      </w:pPr>
      <w:r w:rsidRPr="00042C23">
        <w:rPr>
          <w:sz w:val="22"/>
          <w:szCs w:val="22"/>
        </w:rPr>
        <w:tab/>
      </w:r>
      <w:hyperlink r:id="rId12" w:history="1">
        <w:r w:rsidRPr="00042C23">
          <w:rPr>
            <w:rStyle w:val="Hyperlink"/>
            <w:rFonts w:cs="Arial"/>
            <w:sz w:val="22"/>
            <w:szCs w:val="22"/>
          </w:rPr>
          <w:t>https://www.legalaid.nsw.gov.au/get-legal-help/how-we-provide-our-services</w:t>
        </w:r>
      </w:hyperlink>
      <w:r w:rsidR="0069611E" w:rsidRPr="00042C23">
        <w:rPr>
          <w:sz w:val="22"/>
          <w:szCs w:val="22"/>
        </w:rPr>
        <w:t>.</w:t>
      </w:r>
    </w:p>
    <w:p w14:paraId="3CF2D8B6" w14:textId="77777777" w:rsidR="0069611E" w:rsidRPr="00042C23" w:rsidRDefault="0069611E" w:rsidP="00D165B1">
      <w:pPr>
        <w:jc w:val="both"/>
        <w:rPr>
          <w:sz w:val="22"/>
          <w:szCs w:val="22"/>
        </w:rPr>
      </w:pPr>
    </w:p>
    <w:p w14:paraId="434DA166" w14:textId="77777777" w:rsidR="00313047" w:rsidRPr="00042C23" w:rsidRDefault="00313047" w:rsidP="00D165B1">
      <w:pPr>
        <w:jc w:val="both"/>
        <w:rPr>
          <w:sz w:val="22"/>
          <w:szCs w:val="22"/>
        </w:rPr>
      </w:pPr>
      <w:r w:rsidRPr="00042C23">
        <w:rPr>
          <w:sz w:val="22"/>
          <w:szCs w:val="22"/>
        </w:rPr>
        <w:t>Thank you very much in advance for this.</w:t>
      </w:r>
    </w:p>
    <w:p w14:paraId="0FB78278" w14:textId="77777777" w:rsidR="00313047" w:rsidRPr="00042C23" w:rsidRDefault="00313047" w:rsidP="00D165B1">
      <w:pPr>
        <w:jc w:val="both"/>
        <w:rPr>
          <w:sz w:val="22"/>
          <w:szCs w:val="22"/>
        </w:rPr>
      </w:pPr>
    </w:p>
    <w:p w14:paraId="608D49E8" w14:textId="77777777" w:rsidR="00313047" w:rsidRPr="00042C23" w:rsidRDefault="00313047">
      <w:pPr>
        <w:jc w:val="both"/>
        <w:rPr>
          <w:sz w:val="22"/>
          <w:szCs w:val="22"/>
        </w:rPr>
      </w:pPr>
      <w:r w:rsidRPr="00042C23">
        <w:rPr>
          <w:sz w:val="22"/>
          <w:szCs w:val="22"/>
        </w:rPr>
        <w:t xml:space="preserve">Yours </w:t>
      </w:r>
      <w:r w:rsidR="00040056" w:rsidRPr="00042C23">
        <w:rPr>
          <w:sz w:val="22"/>
          <w:szCs w:val="22"/>
        </w:rPr>
        <w:t>sincerely</w:t>
      </w:r>
    </w:p>
    <w:p w14:paraId="64DEB0BE" w14:textId="77777777" w:rsidR="00656D4E" w:rsidRPr="00042C23" w:rsidRDefault="00656D4E">
      <w:pPr>
        <w:jc w:val="both"/>
        <w:rPr>
          <w:bCs/>
          <w:sz w:val="22"/>
          <w:szCs w:val="22"/>
        </w:rPr>
      </w:pPr>
    </w:p>
    <w:p w14:paraId="08CCBB56" w14:textId="380F8553" w:rsidR="00656D4E" w:rsidRDefault="00656D4E">
      <w:pPr>
        <w:jc w:val="both"/>
        <w:rPr>
          <w:bCs/>
          <w:sz w:val="22"/>
          <w:szCs w:val="22"/>
        </w:rPr>
      </w:pPr>
    </w:p>
    <w:p w14:paraId="467A8F9A" w14:textId="77777777" w:rsidR="00042C23" w:rsidRPr="00042C23" w:rsidRDefault="00042C23">
      <w:pPr>
        <w:jc w:val="both"/>
        <w:rPr>
          <w:bCs/>
          <w:sz w:val="22"/>
          <w:szCs w:val="22"/>
        </w:rPr>
      </w:pPr>
    </w:p>
    <w:p w14:paraId="565A14ED" w14:textId="21D253DB" w:rsidR="00656D4E" w:rsidRPr="00327333" w:rsidRDefault="00656D4E">
      <w:pPr>
        <w:jc w:val="both"/>
        <w:rPr>
          <w:b/>
          <w:bCs/>
          <w:sz w:val="22"/>
          <w:szCs w:val="22"/>
        </w:rPr>
      </w:pPr>
    </w:p>
    <w:p w14:paraId="444A3D36" w14:textId="313B989A" w:rsidR="00313047" w:rsidRPr="00042C23" w:rsidRDefault="005E4ACC">
      <w:pPr>
        <w:jc w:val="both"/>
        <w:rPr>
          <w:sz w:val="22"/>
          <w:szCs w:val="22"/>
        </w:rPr>
      </w:pPr>
      <w:r w:rsidRPr="00042C23">
        <w:rPr>
          <w:b/>
          <w:sz w:val="22"/>
          <w:szCs w:val="22"/>
        </w:rPr>
        <w:t>Solicitor</w:t>
      </w:r>
    </w:p>
    <w:p w14:paraId="6D98A12B" w14:textId="77777777" w:rsidR="009C6C4E" w:rsidRPr="00042C23" w:rsidRDefault="009C6C4E">
      <w:pPr>
        <w:jc w:val="both"/>
        <w:rPr>
          <w:sz w:val="22"/>
          <w:szCs w:val="22"/>
        </w:rPr>
      </w:pPr>
    </w:p>
    <w:p w14:paraId="69A06F38" w14:textId="77777777" w:rsidR="00313047" w:rsidRPr="00042C23" w:rsidRDefault="00313047" w:rsidP="009C6C4E">
      <w:pPr>
        <w:tabs>
          <w:tab w:val="left" w:pos="567"/>
        </w:tabs>
        <w:jc w:val="both"/>
        <w:rPr>
          <w:i/>
          <w:sz w:val="20"/>
          <w:szCs w:val="20"/>
        </w:rPr>
      </w:pPr>
      <w:r w:rsidRPr="00042C23">
        <w:rPr>
          <w:sz w:val="20"/>
          <w:szCs w:val="20"/>
        </w:rPr>
        <w:t>Encl</w:t>
      </w:r>
      <w:r w:rsidR="006922BB" w:rsidRPr="00042C23">
        <w:rPr>
          <w:sz w:val="20"/>
          <w:szCs w:val="20"/>
        </w:rPr>
        <w:t>.</w:t>
      </w:r>
      <w:r w:rsidRPr="00042C23">
        <w:rPr>
          <w:sz w:val="20"/>
          <w:szCs w:val="20"/>
        </w:rPr>
        <w:tab/>
      </w:r>
      <w:r w:rsidRPr="00042C23">
        <w:rPr>
          <w:i/>
          <w:sz w:val="20"/>
          <w:szCs w:val="20"/>
        </w:rPr>
        <w:t>Scale of fees</w:t>
      </w:r>
    </w:p>
    <w:p w14:paraId="4F4D2D40" w14:textId="77777777" w:rsidR="00313047" w:rsidRPr="00042C23" w:rsidRDefault="00313047" w:rsidP="009C6C4E">
      <w:pPr>
        <w:tabs>
          <w:tab w:val="left" w:pos="567"/>
        </w:tabs>
        <w:jc w:val="both"/>
        <w:rPr>
          <w:i/>
          <w:sz w:val="20"/>
          <w:szCs w:val="20"/>
        </w:rPr>
      </w:pPr>
      <w:r w:rsidRPr="00042C23">
        <w:rPr>
          <w:i/>
          <w:sz w:val="20"/>
          <w:szCs w:val="20"/>
        </w:rPr>
        <w:tab/>
        <w:t>Application for a waiver of the contribution</w:t>
      </w:r>
    </w:p>
    <w:p w14:paraId="070A5DBC" w14:textId="77777777" w:rsidR="00313047" w:rsidRPr="00042C23" w:rsidRDefault="00313047" w:rsidP="009C6C4E">
      <w:pPr>
        <w:tabs>
          <w:tab w:val="left" w:pos="567"/>
        </w:tabs>
        <w:jc w:val="both"/>
        <w:rPr>
          <w:i/>
          <w:sz w:val="20"/>
          <w:szCs w:val="20"/>
        </w:rPr>
      </w:pPr>
      <w:r w:rsidRPr="00042C23">
        <w:rPr>
          <w:i/>
          <w:sz w:val="20"/>
          <w:szCs w:val="20"/>
        </w:rPr>
        <w:tab/>
        <w:t>Factsheet concerning the role of the Independent Children's Lawyer</w:t>
      </w:r>
    </w:p>
    <w:p w14:paraId="76DBD911" w14:textId="77777777" w:rsidR="00313047" w:rsidRPr="00042C23" w:rsidRDefault="00313047" w:rsidP="009C6C4E">
      <w:pPr>
        <w:tabs>
          <w:tab w:val="left" w:pos="567"/>
        </w:tabs>
        <w:jc w:val="both"/>
        <w:rPr>
          <w:i/>
          <w:sz w:val="20"/>
          <w:szCs w:val="20"/>
        </w:rPr>
      </w:pPr>
      <w:r w:rsidRPr="00042C23">
        <w:rPr>
          <w:i/>
          <w:sz w:val="20"/>
          <w:szCs w:val="20"/>
        </w:rPr>
        <w:tab/>
        <w:t>Children's information form</w:t>
      </w:r>
    </w:p>
    <w:p w14:paraId="5F09BEE4" w14:textId="77777777" w:rsidR="006922BB" w:rsidRPr="00042C23" w:rsidRDefault="00313047" w:rsidP="009C6C4E">
      <w:pPr>
        <w:tabs>
          <w:tab w:val="left" w:pos="567"/>
        </w:tabs>
        <w:jc w:val="both"/>
        <w:rPr>
          <w:i/>
          <w:sz w:val="20"/>
          <w:szCs w:val="20"/>
        </w:rPr>
      </w:pPr>
      <w:r w:rsidRPr="00042C23">
        <w:rPr>
          <w:i/>
          <w:sz w:val="20"/>
          <w:szCs w:val="20"/>
        </w:rPr>
        <w:tab/>
        <w:t>Flyer about the Best for Kids website</w:t>
      </w:r>
    </w:p>
    <w:sectPr w:rsidR="006922BB" w:rsidRPr="00042C23" w:rsidSect="007C2B75">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1440" w:right="1440" w:bottom="1440" w:left="1814"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7DAD" w14:textId="77777777" w:rsidR="008C1BAC" w:rsidRDefault="008C1BAC" w:rsidP="005E4ACC">
      <w:r>
        <w:separator/>
      </w:r>
    </w:p>
  </w:endnote>
  <w:endnote w:type="continuationSeparator" w:id="0">
    <w:p w14:paraId="2E012584" w14:textId="77777777" w:rsidR="008C1BAC" w:rsidRDefault="008C1BAC" w:rsidP="005E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DCD4" w14:textId="77777777" w:rsidR="007C2B75" w:rsidRDefault="007C2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0458" w14:textId="77777777" w:rsidR="007C2B75" w:rsidRDefault="007C2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F72D" w14:textId="4B8B1D1E" w:rsidR="005E4ACC" w:rsidRPr="005E4ACC" w:rsidRDefault="005E4ACC" w:rsidP="005E4ACC">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3F14" w14:textId="77777777" w:rsidR="008C1BAC" w:rsidRDefault="008C1BAC" w:rsidP="005E4ACC">
      <w:r>
        <w:separator/>
      </w:r>
    </w:p>
  </w:footnote>
  <w:footnote w:type="continuationSeparator" w:id="0">
    <w:p w14:paraId="2D9A9540" w14:textId="77777777" w:rsidR="008C1BAC" w:rsidRDefault="008C1BAC" w:rsidP="005E4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2A12" w14:textId="77777777" w:rsidR="007C2B75" w:rsidRDefault="007C2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5E4ACC" w:rsidRDefault="005E4ACC" w:rsidP="005E4ACC">
    <w:pPr>
      <w:pStyle w:val="Header"/>
      <w:tabs>
        <w:tab w:val="clear" w:pos="4153"/>
        <w:tab w:val="clear" w:pos="8306"/>
      </w:tabs>
      <w:jc w:val="center"/>
    </w:pPr>
    <w:r>
      <w:t xml:space="preserve">- </w:t>
    </w:r>
    <w:r>
      <w:fldChar w:fldCharType="begin"/>
    </w:r>
    <w:r>
      <w:instrText xml:space="preserve"> PAGE  \* MERGEFORMAT </w:instrText>
    </w:r>
    <w:r>
      <w:fldChar w:fldCharType="separate"/>
    </w:r>
    <w:r w:rsidR="007A7BCA">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26EE" w14:textId="77777777" w:rsidR="007C2B75" w:rsidRDefault="007C2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4C7"/>
    <w:multiLevelType w:val="singleLevel"/>
    <w:tmpl w:val="6F569A72"/>
    <w:lvl w:ilvl="0">
      <w:start w:val="13"/>
      <w:numFmt w:val="decimal"/>
      <w:lvlText w:val="%1."/>
      <w:lvlJc w:val="left"/>
      <w:pPr>
        <w:tabs>
          <w:tab w:val="num" w:pos="720"/>
        </w:tabs>
        <w:ind w:left="720" w:hanging="720"/>
      </w:pPr>
      <w:rPr>
        <w:rFonts w:cs="Times New Roman" w:hint="default"/>
      </w:rPr>
    </w:lvl>
  </w:abstractNum>
  <w:abstractNum w:abstractNumId="1" w15:restartNumberingAfterBreak="0">
    <w:nsid w:val="19E35B0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2C0325BF"/>
    <w:multiLevelType w:val="hybridMultilevel"/>
    <w:tmpl w:val="B0843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50238B3"/>
    <w:multiLevelType w:val="hybridMultilevel"/>
    <w:tmpl w:val="829E8B7E"/>
    <w:lvl w:ilvl="0" w:tplc="31FAC8C4">
      <w:start w:val="1"/>
      <w:numFmt w:val="bullet"/>
      <w:lvlText w:val=""/>
      <w:lvlJc w:val="left"/>
      <w:pPr>
        <w:tabs>
          <w:tab w:val="num" w:pos="2126"/>
        </w:tabs>
        <w:ind w:left="2126" w:hanging="708"/>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4" w15:restartNumberingAfterBreak="0">
    <w:nsid w:val="40437D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45662149"/>
    <w:multiLevelType w:val="multilevel"/>
    <w:tmpl w:val="1CCE708A"/>
    <w:lvl w:ilvl="0">
      <w:start w:val="1"/>
      <w:numFmt w:val="none"/>
      <w:lvlText w:val=""/>
      <w:lvlJc w:val="left"/>
      <w:pPr>
        <w:tabs>
          <w:tab w:val="num" w:pos="0"/>
        </w:tabs>
      </w:pPr>
      <w:rPr>
        <w:rFonts w:cs="Times New Roman" w:hint="default"/>
      </w:rPr>
    </w:lvl>
    <w:lvl w:ilvl="1">
      <w:start w:val="1"/>
      <w:numFmt w:val="decimal"/>
      <w:lvlText w:val="%2."/>
      <w:lvlJc w:val="left"/>
      <w:pPr>
        <w:tabs>
          <w:tab w:val="num" w:pos="709"/>
        </w:tabs>
        <w:ind w:left="709" w:hanging="709"/>
      </w:pPr>
      <w:rPr>
        <w:rFonts w:cs="Times New Roman" w:hint="default"/>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8"/>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4"/>
        </w:tabs>
        <w:ind w:left="3544" w:hanging="709"/>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9"/>
      <w:lvlJc w:val="left"/>
      <w:pPr>
        <w:tabs>
          <w:tab w:val="num" w:pos="0"/>
        </w:tabs>
      </w:pPr>
      <w:rPr>
        <w:rFonts w:cs="Times New Roman" w:hint="default"/>
      </w:rPr>
    </w:lvl>
  </w:abstractNum>
  <w:abstractNum w:abstractNumId="6" w15:restartNumberingAfterBreak="0">
    <w:nsid w:val="468D5AAC"/>
    <w:multiLevelType w:val="multilevel"/>
    <w:tmpl w:val="036C926E"/>
    <w:lvl w:ilvl="0">
      <w:start w:val="1"/>
      <w:numFmt w:val="decimal"/>
      <w:lvlText w:val="%1."/>
      <w:lvlJc w:val="left"/>
      <w:pPr>
        <w:tabs>
          <w:tab w:val="num" w:pos="720"/>
        </w:tabs>
        <w:ind w:left="720" w:hanging="720"/>
      </w:pPr>
      <w:rPr>
        <w:rFonts w:ascii="Arial" w:hAnsi="Arial" w:cs="Times New Roman" w:hint="default"/>
        <w:b w:val="0"/>
        <w:bCs w:val="0"/>
        <w:i w:val="0"/>
        <w:iCs w:val="0"/>
        <w:caps w:val="0"/>
        <w:strike w:val="0"/>
        <w:dstrike w:val="0"/>
        <w:vanish w:val="0"/>
        <w:color w:val="000000"/>
        <w:sz w:val="23"/>
        <w:szCs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698"/>
      </w:pPr>
      <w:rPr>
        <w:rFonts w:ascii="Arial" w:hAnsi="Arial" w:cs="Times New Roman" w:hint="default"/>
        <w:b w:val="0"/>
        <w:i w:val="0"/>
        <w:caps w:val="0"/>
        <w:strike w:val="0"/>
        <w:dstrike w:val="0"/>
        <w:vanish w:val="0"/>
        <w:color w:val="00000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11"/>
        </w:tabs>
        <w:ind w:left="2211" w:hanging="793"/>
      </w:pPr>
      <w:rPr>
        <w:rFonts w:ascii="Arial" w:hAnsi="Arial" w:cs="Times New Roman" w:hint="default"/>
        <w:b w:val="0"/>
        <w:i w:val="0"/>
        <w:caps w:val="0"/>
        <w:strike w:val="0"/>
        <w:dstrike w:val="0"/>
        <w:vanish w:val="0"/>
        <w:color w:val="00000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92"/>
        </w:tabs>
        <w:ind w:left="2892" w:hanging="681"/>
      </w:pPr>
      <w:rPr>
        <w:rFonts w:ascii="Arial" w:hAnsi="Arial" w:cs="Times New Roman" w:hint="default"/>
        <w:b w:val="0"/>
        <w:i w:val="0"/>
        <w:caps w:val="0"/>
        <w:strike w:val="0"/>
        <w:dstrike w:val="0"/>
        <w:vanish w:val="0"/>
        <w:color w:val="00000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572"/>
        </w:tabs>
        <w:ind w:left="3572" w:hanging="680"/>
      </w:pPr>
      <w:rPr>
        <w:rFonts w:ascii="Arial" w:hAnsi="Arial" w:cs="Times New Roman" w:hint="default"/>
        <w:b w:val="0"/>
        <w:i w:val="0"/>
        <w:caps w:val="0"/>
        <w:strike w:val="0"/>
        <w:dstrike w:val="0"/>
        <w:vanish w:val="0"/>
        <w:color w:val="00000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3"/>
        </w:tabs>
        <w:ind w:left="4253" w:hanging="681"/>
      </w:pPr>
      <w:rPr>
        <w:rFonts w:ascii="Arial" w:hAnsi="Arial" w:cs="Times New Roman" w:hint="default"/>
        <w:b w:val="0"/>
        <w:i w:val="0"/>
        <w:caps w:val="0"/>
        <w:strike w:val="0"/>
        <w:dstrike w:val="0"/>
        <w:vanish w:val="0"/>
        <w:color w:val="00000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7"/>
      <w:lvlJc w:val="left"/>
      <w:pPr>
        <w:tabs>
          <w:tab w:val="num" w:pos="0"/>
        </w:tabs>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tabs>
          <w:tab w:val="num" w:pos="0"/>
        </w:tabs>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9"/>
      <w:lvlJc w:val="left"/>
      <w:pPr>
        <w:tabs>
          <w:tab w:val="num" w:pos="0"/>
        </w:tabs>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19757F5"/>
    <w:multiLevelType w:val="hybridMultilevel"/>
    <w:tmpl w:val="40403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690F2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C3A568F"/>
    <w:multiLevelType w:val="hybridMultilevel"/>
    <w:tmpl w:val="932A4980"/>
    <w:name w:val="LD_Standard2"/>
    <w:lvl w:ilvl="0" w:tplc="52FE4504">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4808A9"/>
    <w:multiLevelType w:val="hybridMultilevel"/>
    <w:tmpl w:val="BD088356"/>
    <w:lvl w:ilvl="0" w:tplc="ABF66838">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704993"/>
    <w:multiLevelType w:val="multilevel"/>
    <w:tmpl w:val="CCF44CC4"/>
    <w:lvl w:ilvl="0">
      <w:start w:val="1"/>
      <w:numFmt w:val="decimal"/>
      <w:lvlText w:val="%1."/>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z w:val="23"/>
        <w:szCs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698"/>
      </w:pPr>
      <w:rPr>
        <w:rFonts w:ascii="Times New Roman" w:hAnsi="Times New Roman" w:cs="Times New Roman" w:hint="default"/>
        <w:b w:val="0"/>
        <w:i w:val="0"/>
        <w:caps w:val="0"/>
        <w:strike w:val="0"/>
        <w:dstrike w:val="0"/>
        <w:vanish w:val="0"/>
        <w:color w:val="00000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11"/>
        </w:tabs>
        <w:ind w:left="2211" w:hanging="793"/>
      </w:pPr>
      <w:rPr>
        <w:rFonts w:ascii="Times New Roman" w:hAnsi="Times New Roman" w:cs="Times New Roman" w:hint="default"/>
        <w:b w:val="0"/>
        <w:i w:val="0"/>
        <w:caps w:val="0"/>
        <w:strike w:val="0"/>
        <w:dstrike w:val="0"/>
        <w:vanish w:val="0"/>
        <w:color w:val="00000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92"/>
        </w:tabs>
        <w:ind w:left="2892" w:hanging="681"/>
      </w:pPr>
      <w:rPr>
        <w:rFonts w:ascii="Times New Roman" w:hAnsi="Times New Roman" w:cs="Times New Roman" w:hint="default"/>
        <w:b w:val="0"/>
        <w:i w:val="0"/>
        <w:caps w:val="0"/>
        <w:strike w:val="0"/>
        <w:dstrike w:val="0"/>
        <w:vanish w:val="0"/>
        <w:color w:val="00000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572"/>
        </w:tabs>
        <w:ind w:left="3572" w:hanging="680"/>
      </w:pPr>
      <w:rPr>
        <w:rFonts w:ascii="Times New Roman" w:hAnsi="Times New Roman" w:cs="Times New Roman" w:hint="default"/>
        <w:b w:val="0"/>
        <w:i w:val="0"/>
        <w:caps w:val="0"/>
        <w:strike w:val="0"/>
        <w:dstrike w:val="0"/>
        <w:vanish w:val="0"/>
        <w:color w:val="00000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3"/>
        </w:tabs>
        <w:ind w:left="4253" w:hanging="681"/>
      </w:pPr>
      <w:rPr>
        <w:rFonts w:ascii="Times New Roman" w:hAnsi="Times New Roman" w:cs="Times New Roman" w:hint="default"/>
        <w:b w:val="0"/>
        <w:i w:val="0"/>
        <w:caps w:val="0"/>
        <w:strike w:val="0"/>
        <w:dstrike w:val="0"/>
        <w:vanish w:val="0"/>
        <w:color w:val="00000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tabs>
          <w:tab w:val="num" w:pos="0"/>
        </w:tabs>
      </w:pPr>
      <w:rPr>
        <w:rFonts w:ascii="Times New Roman" w:hAnsi="Times New Roman"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9"/>
      <w:lvlJc w:val="left"/>
      <w:pPr>
        <w:tabs>
          <w:tab w:val="num" w:pos="0"/>
        </w:tabs>
      </w:pPr>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0497381">
    <w:abstractNumId w:val="7"/>
  </w:num>
  <w:num w:numId="2" w16cid:durableId="2060349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8A"/>
    <w:rsid w:val="00026C30"/>
    <w:rsid w:val="00034B0A"/>
    <w:rsid w:val="00040056"/>
    <w:rsid w:val="00042C23"/>
    <w:rsid w:val="00083096"/>
    <w:rsid w:val="00087FBC"/>
    <w:rsid w:val="0009677E"/>
    <w:rsid w:val="000C2893"/>
    <w:rsid w:val="000C7FB9"/>
    <w:rsid w:val="000F0AA8"/>
    <w:rsid w:val="00110283"/>
    <w:rsid w:val="00132A5D"/>
    <w:rsid w:val="00136A3F"/>
    <w:rsid w:val="0015053D"/>
    <w:rsid w:val="001627D8"/>
    <w:rsid w:val="00174D1C"/>
    <w:rsid w:val="001D520B"/>
    <w:rsid w:val="002177B7"/>
    <w:rsid w:val="002547A0"/>
    <w:rsid w:val="002B000E"/>
    <w:rsid w:val="002E228C"/>
    <w:rsid w:val="003005A5"/>
    <w:rsid w:val="00313047"/>
    <w:rsid w:val="00327333"/>
    <w:rsid w:val="00383654"/>
    <w:rsid w:val="003958EE"/>
    <w:rsid w:val="003A6BC5"/>
    <w:rsid w:val="003E49BE"/>
    <w:rsid w:val="0041192F"/>
    <w:rsid w:val="004761D2"/>
    <w:rsid w:val="004C24D2"/>
    <w:rsid w:val="004E2F82"/>
    <w:rsid w:val="004F7135"/>
    <w:rsid w:val="00527247"/>
    <w:rsid w:val="00527B3E"/>
    <w:rsid w:val="005E4ACC"/>
    <w:rsid w:val="00646549"/>
    <w:rsid w:val="00656D4E"/>
    <w:rsid w:val="006922BB"/>
    <w:rsid w:val="0069611E"/>
    <w:rsid w:val="007272E1"/>
    <w:rsid w:val="007509ED"/>
    <w:rsid w:val="00756CC7"/>
    <w:rsid w:val="007A78DE"/>
    <w:rsid w:val="007A7BCA"/>
    <w:rsid w:val="007C2B75"/>
    <w:rsid w:val="007F3DB0"/>
    <w:rsid w:val="0081492D"/>
    <w:rsid w:val="0085170C"/>
    <w:rsid w:val="008A3C64"/>
    <w:rsid w:val="008C04F4"/>
    <w:rsid w:val="008C1BAC"/>
    <w:rsid w:val="008E24B1"/>
    <w:rsid w:val="008E5922"/>
    <w:rsid w:val="008F10D1"/>
    <w:rsid w:val="009134AD"/>
    <w:rsid w:val="00936E5B"/>
    <w:rsid w:val="00960751"/>
    <w:rsid w:val="009672FC"/>
    <w:rsid w:val="0098463E"/>
    <w:rsid w:val="00995513"/>
    <w:rsid w:val="009A3F66"/>
    <w:rsid w:val="009C6C4E"/>
    <w:rsid w:val="009D27CF"/>
    <w:rsid w:val="009D79E8"/>
    <w:rsid w:val="00A458E8"/>
    <w:rsid w:val="00A51584"/>
    <w:rsid w:val="00A82BF5"/>
    <w:rsid w:val="00A85682"/>
    <w:rsid w:val="00A85B8E"/>
    <w:rsid w:val="00A85FA8"/>
    <w:rsid w:val="00AA0972"/>
    <w:rsid w:val="00AC1CDC"/>
    <w:rsid w:val="00B22140"/>
    <w:rsid w:val="00B32570"/>
    <w:rsid w:val="00B907CE"/>
    <w:rsid w:val="00C16101"/>
    <w:rsid w:val="00C30D34"/>
    <w:rsid w:val="00C46D71"/>
    <w:rsid w:val="00C51527"/>
    <w:rsid w:val="00C672E9"/>
    <w:rsid w:val="00CB6E14"/>
    <w:rsid w:val="00CD0543"/>
    <w:rsid w:val="00CE61A0"/>
    <w:rsid w:val="00CE64B1"/>
    <w:rsid w:val="00D139F9"/>
    <w:rsid w:val="00D14461"/>
    <w:rsid w:val="00D165B1"/>
    <w:rsid w:val="00D75C4B"/>
    <w:rsid w:val="00D91A5C"/>
    <w:rsid w:val="00DA65B5"/>
    <w:rsid w:val="00DE05CD"/>
    <w:rsid w:val="00E20D99"/>
    <w:rsid w:val="00E5498A"/>
    <w:rsid w:val="00E57DCA"/>
    <w:rsid w:val="00E74E38"/>
    <w:rsid w:val="00F05986"/>
    <w:rsid w:val="00F0781C"/>
    <w:rsid w:val="00F356F9"/>
    <w:rsid w:val="00F44BF5"/>
    <w:rsid w:val="00FB31F2"/>
    <w:rsid w:val="00FD7E25"/>
    <w:rsid w:val="00FE79E3"/>
    <w:rsid w:val="71108DB5"/>
    <w:rsid w:val="73B0A3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4BE1D"/>
  <w14:defaultImageDpi w14:val="0"/>
  <w15:docId w15:val="{DF13968D-FE4E-4085-A163-02F7D212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18"/>
        <w:szCs w:val="24"/>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link w:val="BodyText"/>
    <w:uiPriority w:val="99"/>
    <w:semiHidden/>
    <w:locked/>
    <w:rPr>
      <w:rFonts w:cs="Times New Roman"/>
      <w:sz w:val="24"/>
      <w:szCs w:val="24"/>
      <w:lang w:val="x-none" w:eastAsia="en-US"/>
    </w:rPr>
  </w:style>
  <w:style w:type="paragraph" w:styleId="BodyTextIndent3">
    <w:name w:val="Body Text Indent 3"/>
    <w:basedOn w:val="Normal"/>
    <w:link w:val="BodyTextIndent3Char"/>
    <w:uiPriority w:val="99"/>
    <w:pPr>
      <w:ind w:left="696" w:hanging="696"/>
    </w:pPr>
    <w:rPr>
      <w:lang w:val="en-GB"/>
    </w:rPr>
  </w:style>
  <w:style w:type="character" w:customStyle="1" w:styleId="BodyTextIndent3Char">
    <w:name w:val="Body Text Indent 3 Char"/>
    <w:link w:val="BodyTextIndent3"/>
    <w:uiPriority w:val="99"/>
    <w:semiHidden/>
    <w:locked/>
    <w:rPr>
      <w:rFonts w:cs="Times New Roman"/>
      <w:sz w:val="16"/>
      <w:szCs w:val="16"/>
      <w:lang w:val="x-none" w:eastAsia="en-US"/>
    </w:rPr>
  </w:style>
  <w:style w:type="paragraph" w:styleId="BodyTextIndent2">
    <w:name w:val="Body Text Indent 2"/>
    <w:basedOn w:val="Normal"/>
    <w:link w:val="BodyTextIndent2Char"/>
    <w:uiPriority w:val="99"/>
    <w:pPr>
      <w:ind w:left="744" w:hanging="744"/>
    </w:pPr>
    <w:rPr>
      <w:lang w:val="en-GB"/>
    </w:rPr>
  </w:style>
  <w:style w:type="character" w:customStyle="1" w:styleId="BodyTextIndent2Char">
    <w:name w:val="Body Text Indent 2 Char"/>
    <w:link w:val="BodyTextIndent2"/>
    <w:uiPriority w:val="99"/>
    <w:semiHidden/>
    <w:locked/>
    <w:rPr>
      <w:rFonts w:cs="Times New Roman"/>
      <w:sz w:val="24"/>
      <w:szCs w:val="24"/>
      <w:lang w:val="x-none" w:eastAsia="en-US"/>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cs="Times New Roman"/>
      <w:sz w:val="24"/>
      <w:szCs w:val="24"/>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szCs w:val="24"/>
      <w:lang w:val="x-none" w:eastAsia="en-US"/>
    </w:rPr>
  </w:style>
  <w:style w:type="paragraph" w:customStyle="1" w:styleId="karen">
    <w:name w:val="karen"/>
    <w:basedOn w:val="Normal"/>
    <w:uiPriority w:val="99"/>
    <w:pPr>
      <w:overflowPunct w:val="0"/>
      <w:adjustRightInd w:val="0"/>
    </w:pPr>
    <w:rPr>
      <w:rFonts w:ascii="Footlight MT Light" w:hAnsi="Footlight MT Light" w:cs="Footlight MT Light"/>
      <w:b/>
      <w:bCs/>
      <w:u w:val="single"/>
    </w:rPr>
  </w:style>
  <w:style w:type="character" w:styleId="Hyperlink">
    <w:name w:val="Hyperlink"/>
    <w:uiPriority w:val="99"/>
    <w:unhideWhenUsed/>
    <w:rsid w:val="0066050E"/>
    <w:rPr>
      <w:rFonts w:cs="Times New Roman"/>
      <w:color w:val="0000FF"/>
      <w:u w:val="single"/>
    </w:rPr>
  </w:style>
  <w:style w:type="paragraph" w:styleId="Footer">
    <w:name w:val="footer"/>
    <w:basedOn w:val="Normal"/>
    <w:next w:val="BodyText"/>
    <w:link w:val="FooterChar"/>
    <w:uiPriority w:val="99"/>
    <w:pPr>
      <w:tabs>
        <w:tab w:val="center" w:pos="4320"/>
        <w:tab w:val="right" w:pos="8640"/>
      </w:tabs>
    </w:pPr>
    <w:rPr>
      <w:sz w:val="14"/>
      <w:lang w:val="en-US"/>
    </w:rPr>
  </w:style>
  <w:style w:type="character" w:customStyle="1" w:styleId="FooterChar">
    <w:name w:val="Footer Char"/>
    <w:link w:val="Footer"/>
    <w:uiPriority w:val="99"/>
    <w:locked/>
    <w:rPr>
      <w:rFonts w:ascii="Arial" w:hAnsi="Arial" w:cs="Arial"/>
      <w:sz w:val="14"/>
      <w:szCs w:val="24"/>
      <w:lang w:val="en-US" w:eastAsia="en-US"/>
    </w:rPr>
  </w:style>
  <w:style w:type="paragraph" w:customStyle="1" w:styleId="AlignLeft">
    <w:name w:val="AlignLeft"/>
    <w:basedOn w:val="Normal"/>
    <w:next w:val="BodyTextIndent2"/>
    <w:uiPriority w:val="99"/>
    <w:rsid w:val="008E41FE"/>
    <w:rPr>
      <w:color w:val="000000"/>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table" w:styleId="TableGrid">
    <w:name w:val="Table Grid"/>
    <w:basedOn w:val="TableNormal"/>
    <w:locked/>
    <w:rsid w:val="00040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C46D7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6C4E"/>
    <w:rPr>
      <w:color w:val="605E5C"/>
      <w:shd w:val="clear" w:color="auto" w:fill="E1DFDD"/>
    </w:rPr>
  </w:style>
  <w:style w:type="paragraph" w:styleId="BalloonText">
    <w:name w:val="Balloon Text"/>
    <w:basedOn w:val="Normal"/>
    <w:link w:val="BalloonTextChar"/>
    <w:uiPriority w:val="99"/>
    <w:rsid w:val="008E24B1"/>
    <w:rPr>
      <w:rFonts w:ascii="Segoe UI" w:hAnsi="Segoe UI" w:cs="Segoe UI"/>
      <w:szCs w:val="18"/>
    </w:rPr>
  </w:style>
  <w:style w:type="character" w:customStyle="1" w:styleId="BalloonTextChar">
    <w:name w:val="Balloon Text Char"/>
    <w:basedOn w:val="DefaultParagraphFont"/>
    <w:link w:val="BalloonText"/>
    <w:uiPriority w:val="99"/>
    <w:rsid w:val="008E24B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2446">
      <w:bodyDiv w:val="1"/>
      <w:marLeft w:val="0"/>
      <w:marRight w:val="0"/>
      <w:marTop w:val="0"/>
      <w:marBottom w:val="0"/>
      <w:divBdr>
        <w:top w:val="none" w:sz="0" w:space="0" w:color="auto"/>
        <w:left w:val="none" w:sz="0" w:space="0" w:color="auto"/>
        <w:bottom w:val="none" w:sz="0" w:space="0" w:color="auto"/>
        <w:right w:val="none" w:sz="0" w:space="0" w:color="auto"/>
      </w:divBdr>
    </w:div>
    <w:div w:id="478041181">
      <w:bodyDiv w:val="1"/>
      <w:marLeft w:val="0"/>
      <w:marRight w:val="0"/>
      <w:marTop w:val="0"/>
      <w:marBottom w:val="0"/>
      <w:divBdr>
        <w:top w:val="none" w:sz="0" w:space="0" w:color="auto"/>
        <w:left w:val="none" w:sz="0" w:space="0" w:color="auto"/>
        <w:bottom w:val="none" w:sz="0" w:space="0" w:color="auto"/>
        <w:right w:val="none" w:sz="0" w:space="0" w:color="auto"/>
      </w:divBdr>
    </w:div>
    <w:div w:id="652639660">
      <w:bodyDiv w:val="1"/>
      <w:marLeft w:val="0"/>
      <w:marRight w:val="0"/>
      <w:marTop w:val="0"/>
      <w:marBottom w:val="0"/>
      <w:divBdr>
        <w:top w:val="none" w:sz="0" w:space="0" w:color="auto"/>
        <w:left w:val="none" w:sz="0" w:space="0" w:color="auto"/>
        <w:bottom w:val="none" w:sz="0" w:space="0" w:color="auto"/>
        <w:right w:val="none" w:sz="0" w:space="0" w:color="auto"/>
      </w:divBdr>
    </w:div>
    <w:div w:id="1057127655">
      <w:bodyDiv w:val="1"/>
      <w:marLeft w:val="0"/>
      <w:marRight w:val="0"/>
      <w:marTop w:val="0"/>
      <w:marBottom w:val="0"/>
      <w:divBdr>
        <w:top w:val="none" w:sz="0" w:space="0" w:color="auto"/>
        <w:left w:val="none" w:sz="0" w:space="0" w:color="auto"/>
        <w:bottom w:val="none" w:sz="0" w:space="0" w:color="auto"/>
        <w:right w:val="none" w:sz="0" w:space="0" w:color="auto"/>
      </w:divBdr>
    </w:div>
    <w:div w:id="18130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alaid.nsw.gov.au/get-legal-help/how-we-provide-our-servi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4791218C6FD184297AE46DFCAA5C30B" ma:contentTypeVersion="6" ma:contentTypeDescription="Create a new document." ma:contentTypeScope="" ma:versionID="d8caf42c84306e41efb122ad054741f3">
  <xsd:schema xmlns:xsd="http://www.w3.org/2001/XMLSchema" xmlns:xs="http://www.w3.org/2001/XMLSchema" xmlns:p="http://schemas.microsoft.com/office/2006/metadata/properties" xmlns:ns2="5e495f97-b695-4038-927f-ff10f5b2eac8" xmlns:ns3="c8932920-57cb-4959-a45a-5f41d0f16574" targetNamespace="http://schemas.microsoft.com/office/2006/metadata/properties" ma:root="true" ma:fieldsID="3ce1daf9bf3929bc5c1912dcf9f54a27" ns2:_="" ns3:_="">
    <xsd:import namespace="5e495f97-b695-4038-927f-ff10f5b2eac8"/>
    <xsd:import namespace="c8932920-57cb-4959-a45a-5f41d0f16574"/>
    <xsd:element name="properties">
      <xsd:complexType>
        <xsd:sequence>
          <xsd:element name="documentManagement">
            <xsd:complexType>
              <xsd:all>
                <xsd:element ref="ns2:_dlc_DocId" minOccurs="0"/>
                <xsd:element ref="ns2:_dlc_DocIdUrl" minOccurs="0"/>
                <xsd:element ref="ns2:_dlc_DocIdPersistId" minOccurs="0"/>
                <xsd:element ref="ns3:i627a6e98b9d4878921a739f507891a3" minOccurs="0"/>
                <xsd:element ref="ns2:TaxCatchAll" minOccurs="0"/>
                <xsd:element ref="ns3: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32920-57cb-4959-a45a-5f41d0f16574" elementFormDefault="qualified">
    <xsd:import namespace="http://schemas.microsoft.com/office/2006/documentManagement/types"/>
    <xsd:import namespace="http://schemas.microsoft.com/office/infopath/2007/PartnerControls"/>
    <xsd:element name="i627a6e98b9d4878921a739f507891a3" ma:index="12" nillable="true" ma:taxonomy="true" ma:internalName="i627a6e98b9d4878921a739f507891a3" ma:taxonomyFieldName="Groups" ma:displayName="Groups" ma:default="" ma:fieldId="{2627a6e9-8b9d-4878-921a-739f507891a3}" ma:sspId="197e55fb-4a2c-462a-8ebf-3055ce6a2921" ma:termSetId="44bdf28f-f7fd-4ac7-8dc8-c69d1e18d414" ma:anchorId="00000000-0000-0000-0000-000000000000" ma:open="false" ma:isKeyword="false">
      <xsd:complexType>
        <xsd:sequence>
          <xsd:element ref="pc:Terms" minOccurs="0" maxOccurs="1"/>
        </xsd:sequence>
      </xsd:complexType>
    </xsd:element>
    <xsd:element name="Category" ma:index="14" nillable="true" ma:displayName="Category" ma:format="Dropdown" ma:internalName="Category">
      <xsd:simpleType>
        <xsd:restriction base="dms:Choice">
          <xsd:enumeration value="CCMS Template"/>
          <xsd:enumeration value="Non CCMS templates"/>
          <xsd:enumeration value="Court doc"/>
          <xsd:enumeration value="Letters and memos"/>
          <xsd:enumeration value="Precedent orders"/>
          <xsd:enumeration value="Checklis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0E60-80ED-45D0-BE13-B58B022DA3F3}">
  <ds:schemaRefs>
    <ds:schemaRef ds:uri="http://schemas.microsoft.com/sharepoint/v3/contenttype/forms"/>
  </ds:schemaRefs>
</ds:datastoreItem>
</file>

<file path=customXml/itemProps2.xml><?xml version="1.0" encoding="utf-8"?>
<ds:datastoreItem xmlns:ds="http://schemas.openxmlformats.org/officeDocument/2006/customXml" ds:itemID="{B9538DD1-AD06-4AC3-B7CA-14CAD175EB4D}">
  <ds:schemaRefs>
    <ds:schemaRef ds:uri="5e495f97-b695-4038-927f-ff10f5b2ea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932920-57cb-4959-a45a-5f41d0f1657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D027CF-648B-42DE-BB7F-C8A90C032F69}"/>
</file>

<file path=customXml/itemProps4.xml><?xml version="1.0" encoding="utf-8"?>
<ds:datastoreItem xmlns:ds="http://schemas.openxmlformats.org/officeDocument/2006/customXml" ds:itemID="{201A9DDA-1675-4326-8247-69F3B101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5f97-b695-4038-927f-ff10f5b2eac8"/>
    <ds:schemaRef ds:uri="c8932920-57cb-4959-a45a-5f41d0f1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55B903-C2B8-46CF-BE4A-D57130DC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SFLL047 - Letter to Solicitor</vt:lpstr>
    </vt:vector>
  </TitlesOfParts>
  <Company>Capsoft Development</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SFLL047 - Letter to Solicitor</dc:title>
  <dc:subject/>
  <dc:creator>elissap</dc:creator>
  <cp:keywords>HotDocs Template</cp:keywords>
  <dc:description/>
  <cp:lastModifiedBy>Atsu, Bernice</cp:lastModifiedBy>
  <cp:revision>2</cp:revision>
  <dcterms:created xsi:type="dcterms:W3CDTF">2023-06-01T10:36:00Z</dcterms:created>
  <dcterms:modified xsi:type="dcterms:W3CDTF">2023-06-01T10:36:00Z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vt:lpwstr>
  </property>
  <property fmtid="{D5CDD505-2E9C-101B-9397-08002B2CF9AE}" pid="3" name="MIDType">
    <vt:lpwstr>LTR</vt:lpwstr>
  </property>
  <property fmtid="{D5CDD505-2E9C-101B-9397-08002B2CF9AE}" pid="4" name="ContentTypeId">
    <vt:lpwstr>0x0101002FE196895215BC4BB023432E714494BC</vt:lpwstr>
  </property>
  <property fmtid="{D5CDD505-2E9C-101B-9397-08002B2CF9AE}" pid="5" name="_dlc_DocIdItemGuid">
    <vt:lpwstr>4b6f965f-b89c-4790-a938-1240f4e64c89</vt:lpwstr>
  </property>
  <property fmtid="{D5CDD505-2E9C-101B-9397-08002B2CF9AE}" pid="6" name="CCMS_Template_Area">
    <vt:lpwstr/>
  </property>
  <property fmtid="{D5CDD505-2E9C-101B-9397-08002B2CF9AE}" pid="7" name="CCMS_Template_Recipient">
    <vt:lpwstr/>
  </property>
  <property fmtid="{D5CDD505-2E9C-101B-9397-08002B2CF9AE}" pid="8" name="CCMS_Category">
    <vt:lpwstr/>
  </property>
  <property fmtid="{D5CDD505-2E9C-101B-9397-08002B2CF9AE}" pid="9" name="CCMS_Stage">
    <vt:lpwstr/>
  </property>
  <property fmtid="{D5CDD505-2E9C-101B-9397-08002B2CF9AE}" pid="10" name="CCMS_LawType">
    <vt:lpwstr/>
  </property>
  <property fmtid="{D5CDD505-2E9C-101B-9397-08002B2CF9AE}" pid="11" name="CCMS_DocumentType">
    <vt:lpwstr/>
  </property>
  <property fmtid="{D5CDD505-2E9C-101B-9397-08002B2CF9AE}" pid="12" name="Order">
    <vt:r8>53900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Groups">
    <vt:lpwstr>2820;#Family Law|c3a85d6b-c22c-4287-a845-c69f1b4d9177</vt:lpwstr>
  </property>
</Properties>
</file>