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8B2" w:rsidRDefault="004178B2" w:rsidP="004178B2">
      <w:bookmarkStart w:id="0" w:name="_GoBack"/>
      <w:bookmarkEnd w:id="0"/>
      <w:r>
        <w:rPr>
          <w:noProof/>
        </w:rPr>
        <w:drawing>
          <wp:anchor distT="0" distB="0" distL="114300" distR="114300" simplePos="0" relativeHeight="251659264" behindDoc="0" locked="0" layoutInCell="1" allowOverlap="1">
            <wp:simplePos x="0" y="0"/>
            <wp:positionH relativeFrom="column">
              <wp:posOffset>1168400</wp:posOffset>
            </wp:positionH>
            <wp:positionV relativeFrom="paragraph">
              <wp:posOffset>277495</wp:posOffset>
            </wp:positionV>
            <wp:extent cx="3981450" cy="1024255"/>
            <wp:effectExtent l="0" t="0" r="0" b="0"/>
            <wp:wrapNone/>
            <wp:docPr id="1" name="Picture 1" descr="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1450" cy="1024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78B2" w:rsidRDefault="004178B2" w:rsidP="004178B2"/>
    <w:p w:rsidR="004178B2" w:rsidRDefault="004178B2" w:rsidP="004178B2"/>
    <w:p w:rsidR="004178B2" w:rsidRDefault="004178B2" w:rsidP="004178B2"/>
    <w:p w:rsidR="004178B2" w:rsidRDefault="004178B2" w:rsidP="004178B2"/>
    <w:p w:rsidR="004178B2" w:rsidRDefault="004178B2" w:rsidP="004178B2"/>
    <w:p w:rsidR="004178B2" w:rsidRPr="00476B4D" w:rsidRDefault="004178B2" w:rsidP="004178B2"/>
    <w:p w:rsidR="004178B2" w:rsidRPr="004178B2" w:rsidRDefault="004178B2" w:rsidP="004178B2">
      <w:pPr>
        <w:jc w:val="center"/>
        <w:rPr>
          <w:rFonts w:ascii="Arial" w:hAnsi="Arial" w:cs="Arial"/>
          <w:b/>
          <w:sz w:val="48"/>
          <w:szCs w:val="48"/>
        </w:rPr>
      </w:pPr>
    </w:p>
    <w:p w:rsidR="004178B2" w:rsidRPr="004178B2" w:rsidRDefault="004178B2" w:rsidP="004178B2">
      <w:pPr>
        <w:jc w:val="center"/>
        <w:rPr>
          <w:rFonts w:ascii="Arial" w:hAnsi="Arial" w:cs="Arial"/>
          <w:b/>
          <w:sz w:val="48"/>
          <w:szCs w:val="48"/>
        </w:rPr>
      </w:pPr>
    </w:p>
    <w:p w:rsidR="004178B2" w:rsidRPr="004178B2" w:rsidRDefault="004178B2" w:rsidP="004178B2">
      <w:pPr>
        <w:jc w:val="center"/>
        <w:rPr>
          <w:rFonts w:ascii="Arial" w:hAnsi="Arial" w:cs="Arial"/>
          <w:b/>
          <w:sz w:val="48"/>
          <w:szCs w:val="48"/>
        </w:rPr>
      </w:pPr>
    </w:p>
    <w:p w:rsidR="004178B2" w:rsidRDefault="004178B2" w:rsidP="004178B2">
      <w:pPr>
        <w:spacing w:line="276" w:lineRule="auto"/>
        <w:jc w:val="center"/>
        <w:rPr>
          <w:rFonts w:ascii="Arial" w:hAnsi="Arial" w:cs="Arial"/>
          <w:b/>
          <w:sz w:val="48"/>
          <w:szCs w:val="48"/>
        </w:rPr>
      </w:pPr>
      <w:r w:rsidRPr="004178B2">
        <w:rPr>
          <w:rFonts w:ascii="Arial" w:hAnsi="Arial" w:cs="Arial"/>
          <w:b/>
          <w:sz w:val="48"/>
          <w:szCs w:val="48"/>
        </w:rPr>
        <w:t xml:space="preserve">CHILDREN'S COURT ASSISTANCE SCHEME </w:t>
      </w:r>
    </w:p>
    <w:p w:rsidR="004178B2" w:rsidRDefault="004178B2" w:rsidP="004178B2">
      <w:pPr>
        <w:spacing w:line="276" w:lineRule="auto"/>
        <w:jc w:val="center"/>
        <w:rPr>
          <w:rFonts w:ascii="Arial" w:hAnsi="Arial" w:cs="Arial"/>
          <w:b/>
          <w:sz w:val="48"/>
          <w:szCs w:val="48"/>
        </w:rPr>
      </w:pPr>
    </w:p>
    <w:p w:rsidR="004178B2" w:rsidRPr="004178B2" w:rsidRDefault="004178B2" w:rsidP="004178B2">
      <w:pPr>
        <w:spacing w:line="276" w:lineRule="auto"/>
        <w:jc w:val="center"/>
        <w:rPr>
          <w:rFonts w:ascii="Arial" w:hAnsi="Arial" w:cs="Arial"/>
          <w:b/>
          <w:sz w:val="48"/>
          <w:szCs w:val="48"/>
        </w:rPr>
      </w:pPr>
      <w:r w:rsidRPr="004178B2">
        <w:rPr>
          <w:rFonts w:ascii="Arial" w:hAnsi="Arial" w:cs="Arial"/>
          <w:b/>
          <w:sz w:val="48"/>
          <w:szCs w:val="48"/>
        </w:rPr>
        <w:t xml:space="preserve">POLICIES </w:t>
      </w:r>
      <w:r>
        <w:rPr>
          <w:rFonts w:ascii="Arial" w:hAnsi="Arial" w:cs="Arial"/>
          <w:b/>
          <w:sz w:val="48"/>
          <w:szCs w:val="48"/>
        </w:rPr>
        <w:t xml:space="preserve">AND </w:t>
      </w:r>
      <w:r w:rsidRPr="004178B2">
        <w:rPr>
          <w:rFonts w:ascii="Arial" w:hAnsi="Arial" w:cs="Arial"/>
          <w:b/>
          <w:sz w:val="48"/>
          <w:szCs w:val="48"/>
        </w:rPr>
        <w:t>GUIDELINES</w:t>
      </w:r>
    </w:p>
    <w:p w:rsidR="004178B2" w:rsidRPr="004178B2" w:rsidRDefault="004178B2" w:rsidP="004178B2">
      <w:pPr>
        <w:jc w:val="center"/>
        <w:rPr>
          <w:rFonts w:ascii="Arial" w:hAnsi="Arial" w:cs="Arial"/>
          <w:b/>
          <w:sz w:val="48"/>
          <w:szCs w:val="48"/>
        </w:rPr>
      </w:pPr>
    </w:p>
    <w:p w:rsidR="004178B2" w:rsidRPr="004178B2" w:rsidRDefault="004178B2" w:rsidP="004178B2">
      <w:pPr>
        <w:rPr>
          <w:rFonts w:ascii="Arial" w:hAnsi="Arial" w:cs="Arial"/>
        </w:rPr>
      </w:pPr>
    </w:p>
    <w:p w:rsidR="004178B2" w:rsidRPr="004178B2" w:rsidRDefault="004178B2" w:rsidP="004178B2">
      <w:pPr>
        <w:rPr>
          <w:rFonts w:ascii="Arial" w:hAnsi="Arial" w:cs="Arial"/>
        </w:rPr>
      </w:pPr>
    </w:p>
    <w:p w:rsidR="004178B2" w:rsidRPr="004178B2" w:rsidRDefault="004178B2" w:rsidP="004178B2">
      <w:pPr>
        <w:rPr>
          <w:rFonts w:ascii="Arial" w:hAnsi="Arial" w:cs="Arial"/>
        </w:rPr>
      </w:pPr>
    </w:p>
    <w:p w:rsidR="004178B2" w:rsidRDefault="004178B2">
      <w:pPr>
        <w:rPr>
          <w:rFonts w:ascii="Arial" w:hAnsi="Arial" w:cs="Arial"/>
          <w:b/>
          <w:sz w:val="38"/>
          <w:szCs w:val="38"/>
        </w:rPr>
      </w:pPr>
      <w:r>
        <w:rPr>
          <w:rFonts w:ascii="Arial" w:hAnsi="Arial" w:cs="Arial"/>
          <w:b/>
          <w:sz w:val="38"/>
          <w:szCs w:val="38"/>
        </w:rPr>
        <w:br w:type="page"/>
      </w:r>
    </w:p>
    <w:p w:rsidR="000F561E" w:rsidRDefault="000F561E" w:rsidP="00612A3C">
      <w:pPr>
        <w:spacing w:line="276" w:lineRule="auto"/>
        <w:jc w:val="both"/>
        <w:rPr>
          <w:rFonts w:ascii="Arial" w:hAnsi="Arial" w:cs="Arial"/>
          <w:b/>
        </w:rPr>
      </w:pPr>
      <w:r>
        <w:rPr>
          <w:rFonts w:ascii="Arial" w:hAnsi="Arial" w:cs="Arial"/>
          <w:b/>
        </w:rPr>
        <w:lastRenderedPageBreak/>
        <w:t>PREAMBLE</w:t>
      </w:r>
    </w:p>
    <w:p w:rsidR="00E4748E" w:rsidRDefault="00E4748E" w:rsidP="000F561E">
      <w:pPr>
        <w:jc w:val="both"/>
        <w:rPr>
          <w:rFonts w:ascii="Arial" w:hAnsi="Arial" w:cs="Arial"/>
          <w:b/>
        </w:rPr>
      </w:pPr>
    </w:p>
    <w:p w:rsidR="008B342B" w:rsidRDefault="008B342B" w:rsidP="000F561E">
      <w:pPr>
        <w:jc w:val="both"/>
        <w:rPr>
          <w:rFonts w:ascii="Arial" w:hAnsi="Arial" w:cs="Arial"/>
          <w:sz w:val="22"/>
          <w:szCs w:val="22"/>
        </w:rPr>
      </w:pPr>
      <w:r>
        <w:rPr>
          <w:rFonts w:ascii="Arial" w:hAnsi="Arial" w:cs="Arial"/>
          <w:sz w:val="22"/>
          <w:szCs w:val="22"/>
        </w:rPr>
        <w:t>Legal Aid NSW</w:t>
      </w:r>
      <w:r w:rsidR="004C0139">
        <w:rPr>
          <w:rFonts w:ascii="Arial" w:hAnsi="Arial" w:cs="Arial"/>
          <w:sz w:val="22"/>
          <w:szCs w:val="22"/>
        </w:rPr>
        <w:t>, as funding body of the Children's Court Assistance Scheme (CCAS)</w:t>
      </w:r>
      <w:r>
        <w:rPr>
          <w:rFonts w:ascii="Arial" w:hAnsi="Arial" w:cs="Arial"/>
          <w:sz w:val="22"/>
          <w:szCs w:val="22"/>
        </w:rPr>
        <w:t xml:space="preserve"> commissioned a report from 'Matrix on Board'</w:t>
      </w:r>
      <w:r w:rsidR="004C0139">
        <w:rPr>
          <w:rFonts w:ascii="Arial" w:hAnsi="Arial" w:cs="Arial"/>
          <w:sz w:val="22"/>
          <w:szCs w:val="22"/>
        </w:rPr>
        <w:t xml:space="preserve"> to review the program</w:t>
      </w:r>
      <w:r w:rsidR="000F561E">
        <w:rPr>
          <w:rFonts w:ascii="Arial" w:hAnsi="Arial" w:cs="Arial"/>
          <w:sz w:val="22"/>
          <w:szCs w:val="22"/>
        </w:rPr>
        <w:t xml:space="preserve"> in 2011-12</w:t>
      </w:r>
      <w:r>
        <w:rPr>
          <w:rFonts w:ascii="Arial" w:hAnsi="Arial" w:cs="Arial"/>
          <w:sz w:val="22"/>
          <w:szCs w:val="22"/>
        </w:rPr>
        <w:t>.</w:t>
      </w:r>
    </w:p>
    <w:p w:rsidR="008B342B" w:rsidRDefault="008B342B" w:rsidP="000F561E">
      <w:pPr>
        <w:jc w:val="both"/>
        <w:rPr>
          <w:rFonts w:ascii="Arial" w:hAnsi="Arial" w:cs="Arial"/>
          <w:sz w:val="22"/>
          <w:szCs w:val="22"/>
        </w:rPr>
      </w:pPr>
    </w:p>
    <w:p w:rsidR="008B342B" w:rsidRDefault="008B342B" w:rsidP="000F561E">
      <w:pPr>
        <w:spacing w:after="120"/>
        <w:jc w:val="both"/>
        <w:rPr>
          <w:rFonts w:ascii="Arial" w:hAnsi="Arial" w:cs="Arial"/>
          <w:sz w:val="22"/>
          <w:szCs w:val="22"/>
        </w:rPr>
      </w:pPr>
      <w:r>
        <w:rPr>
          <w:rFonts w:ascii="Arial" w:hAnsi="Arial" w:cs="Arial"/>
          <w:sz w:val="22"/>
          <w:szCs w:val="22"/>
        </w:rPr>
        <w:t>The purpose of this review was to:</w:t>
      </w:r>
    </w:p>
    <w:p w:rsidR="008B342B" w:rsidRDefault="000F561E" w:rsidP="000F561E">
      <w:pPr>
        <w:pStyle w:val="ListParagraph"/>
        <w:numPr>
          <w:ilvl w:val="0"/>
          <w:numId w:val="1"/>
        </w:numPr>
        <w:spacing w:after="120"/>
        <w:contextualSpacing w:val="0"/>
        <w:jc w:val="both"/>
        <w:rPr>
          <w:rFonts w:ascii="Arial" w:hAnsi="Arial" w:cs="Arial"/>
          <w:sz w:val="22"/>
          <w:szCs w:val="22"/>
        </w:rPr>
      </w:pPr>
      <w:r>
        <w:rPr>
          <w:rFonts w:ascii="Arial" w:hAnsi="Arial" w:cs="Arial"/>
          <w:sz w:val="22"/>
          <w:szCs w:val="22"/>
        </w:rPr>
        <w:t>e</w:t>
      </w:r>
      <w:r w:rsidR="008B342B">
        <w:rPr>
          <w:rFonts w:ascii="Arial" w:hAnsi="Arial" w:cs="Arial"/>
          <w:sz w:val="22"/>
          <w:szCs w:val="22"/>
        </w:rPr>
        <w:t>valuate and Report on the nature and the effectiveness of the services provided across the courts in which it</w:t>
      </w:r>
      <w:r>
        <w:rPr>
          <w:rFonts w:ascii="Arial" w:hAnsi="Arial" w:cs="Arial"/>
          <w:sz w:val="22"/>
          <w:szCs w:val="22"/>
        </w:rPr>
        <w:t xml:space="preserve"> operates; </w:t>
      </w:r>
    </w:p>
    <w:p w:rsidR="008B342B" w:rsidRDefault="000F561E" w:rsidP="000F561E">
      <w:pPr>
        <w:pStyle w:val="ListParagraph"/>
        <w:numPr>
          <w:ilvl w:val="0"/>
          <w:numId w:val="1"/>
        </w:numPr>
        <w:spacing w:after="120"/>
        <w:contextualSpacing w:val="0"/>
        <w:jc w:val="both"/>
        <w:rPr>
          <w:rFonts w:ascii="Arial" w:hAnsi="Arial" w:cs="Arial"/>
          <w:sz w:val="22"/>
          <w:szCs w:val="22"/>
        </w:rPr>
      </w:pPr>
      <w:r>
        <w:rPr>
          <w:rFonts w:ascii="Arial" w:hAnsi="Arial" w:cs="Arial"/>
          <w:sz w:val="22"/>
          <w:szCs w:val="22"/>
        </w:rPr>
        <w:t>s</w:t>
      </w:r>
      <w:r w:rsidR="008B342B">
        <w:rPr>
          <w:rFonts w:ascii="Arial" w:hAnsi="Arial" w:cs="Arial"/>
          <w:sz w:val="22"/>
          <w:szCs w:val="22"/>
        </w:rPr>
        <w:t>cope the contractual and accountability framework for the program; and</w:t>
      </w:r>
    </w:p>
    <w:p w:rsidR="008B342B" w:rsidRDefault="000F561E" w:rsidP="000F561E">
      <w:pPr>
        <w:pStyle w:val="ListParagraph"/>
        <w:numPr>
          <w:ilvl w:val="0"/>
          <w:numId w:val="1"/>
        </w:numPr>
        <w:jc w:val="both"/>
        <w:rPr>
          <w:rFonts w:ascii="Arial" w:hAnsi="Arial" w:cs="Arial"/>
          <w:sz w:val="22"/>
          <w:szCs w:val="22"/>
        </w:rPr>
      </w:pPr>
      <w:r>
        <w:rPr>
          <w:rFonts w:ascii="Arial" w:hAnsi="Arial" w:cs="Arial"/>
          <w:sz w:val="22"/>
          <w:szCs w:val="22"/>
        </w:rPr>
        <w:t>s</w:t>
      </w:r>
      <w:r w:rsidR="008B342B">
        <w:rPr>
          <w:rFonts w:ascii="Arial" w:hAnsi="Arial" w:cs="Arial"/>
          <w:sz w:val="22"/>
          <w:szCs w:val="22"/>
        </w:rPr>
        <w:t>cope the potential need for CCAS services across all Children's courts and local courts sitting as Children's Courts in NSW.</w:t>
      </w:r>
    </w:p>
    <w:p w:rsidR="008B342B" w:rsidRDefault="008B342B" w:rsidP="000F561E">
      <w:pPr>
        <w:jc w:val="both"/>
        <w:rPr>
          <w:rFonts w:ascii="Arial" w:hAnsi="Arial" w:cs="Arial"/>
          <w:sz w:val="22"/>
          <w:szCs w:val="22"/>
        </w:rPr>
      </w:pPr>
    </w:p>
    <w:p w:rsidR="008B342B" w:rsidRDefault="008B342B" w:rsidP="000F561E">
      <w:pPr>
        <w:jc w:val="both"/>
        <w:rPr>
          <w:rFonts w:ascii="Arial" w:hAnsi="Arial" w:cs="Arial"/>
          <w:sz w:val="22"/>
          <w:szCs w:val="22"/>
        </w:rPr>
      </w:pPr>
      <w:r>
        <w:rPr>
          <w:rFonts w:ascii="Arial" w:hAnsi="Arial" w:cs="Arial"/>
          <w:sz w:val="22"/>
          <w:szCs w:val="22"/>
        </w:rPr>
        <w:t xml:space="preserve">As a result, Legal Aid NSW received advice that the CCAS Guidelines will need to be rewritten to incorporate the amendments to the program which are recommended in the review. </w:t>
      </w:r>
    </w:p>
    <w:p w:rsidR="00ED113C" w:rsidRDefault="00ED113C" w:rsidP="000F561E">
      <w:pPr>
        <w:jc w:val="both"/>
        <w:rPr>
          <w:rFonts w:ascii="Arial" w:hAnsi="Arial" w:cs="Arial"/>
          <w:sz w:val="22"/>
          <w:szCs w:val="22"/>
        </w:rPr>
      </w:pPr>
    </w:p>
    <w:p w:rsidR="00ED113C" w:rsidRDefault="00ED113C" w:rsidP="000F561E">
      <w:pPr>
        <w:jc w:val="both"/>
        <w:rPr>
          <w:rFonts w:ascii="Arial" w:hAnsi="Arial" w:cs="Arial"/>
          <w:sz w:val="22"/>
          <w:szCs w:val="22"/>
        </w:rPr>
      </w:pPr>
      <w:r>
        <w:rPr>
          <w:rFonts w:ascii="Arial" w:hAnsi="Arial" w:cs="Arial"/>
          <w:sz w:val="22"/>
          <w:szCs w:val="22"/>
        </w:rPr>
        <w:t xml:space="preserve">This document was written in February 2012 and issued with the Service Agreements covering CCAS from 1 July 2012.  It was reviewed in June 2015 and reformatted for distribution with the new Service Agreements. </w:t>
      </w:r>
    </w:p>
    <w:p w:rsidR="00E4748E" w:rsidRDefault="00E4748E" w:rsidP="000F561E">
      <w:pPr>
        <w:jc w:val="both"/>
        <w:rPr>
          <w:rFonts w:ascii="Arial" w:hAnsi="Arial" w:cs="Arial"/>
          <w:sz w:val="22"/>
          <w:szCs w:val="22"/>
        </w:rPr>
      </w:pPr>
    </w:p>
    <w:p w:rsidR="000F561E" w:rsidRDefault="000F561E" w:rsidP="000F561E">
      <w:pPr>
        <w:jc w:val="both"/>
        <w:rPr>
          <w:rFonts w:ascii="Arial" w:hAnsi="Arial" w:cs="Arial"/>
          <w:b/>
        </w:rPr>
      </w:pPr>
      <w:r>
        <w:rPr>
          <w:rFonts w:ascii="Arial" w:hAnsi="Arial" w:cs="Arial"/>
          <w:b/>
        </w:rPr>
        <w:t>GLOSSARY</w:t>
      </w:r>
    </w:p>
    <w:p w:rsidR="00E4748E" w:rsidRDefault="00E4748E" w:rsidP="000F561E">
      <w:pPr>
        <w:jc w:val="both"/>
        <w:rPr>
          <w:rFonts w:ascii="Arial" w:hAnsi="Arial" w:cs="Arial"/>
          <w:sz w:val="22"/>
          <w:szCs w:val="22"/>
        </w:rPr>
      </w:pPr>
    </w:p>
    <w:p w:rsidR="00FB5313" w:rsidRPr="00FB5313" w:rsidRDefault="00E4748E" w:rsidP="000F561E">
      <w:pPr>
        <w:jc w:val="both"/>
        <w:rPr>
          <w:rFonts w:ascii="Arial" w:hAnsi="Arial" w:cs="Arial"/>
          <w:i/>
          <w:sz w:val="22"/>
          <w:szCs w:val="22"/>
        </w:rPr>
      </w:pPr>
      <w:r w:rsidRPr="00FB5313">
        <w:rPr>
          <w:rFonts w:ascii="Arial" w:hAnsi="Arial" w:cs="Arial"/>
          <w:b/>
          <w:i/>
          <w:sz w:val="22"/>
          <w:szCs w:val="22"/>
        </w:rPr>
        <w:t>Welfare and social support</w:t>
      </w:r>
      <w:r w:rsidRPr="00FB5313">
        <w:rPr>
          <w:rFonts w:ascii="Arial" w:hAnsi="Arial" w:cs="Arial"/>
          <w:i/>
          <w:sz w:val="22"/>
          <w:szCs w:val="22"/>
        </w:rPr>
        <w:t xml:space="preserve"> </w:t>
      </w:r>
    </w:p>
    <w:p w:rsidR="00E4748E" w:rsidRPr="00FB5313" w:rsidRDefault="00062A30" w:rsidP="000F561E">
      <w:pPr>
        <w:jc w:val="both"/>
        <w:rPr>
          <w:rFonts w:ascii="Arial" w:hAnsi="Arial" w:cs="Arial"/>
          <w:sz w:val="22"/>
          <w:szCs w:val="22"/>
        </w:rPr>
      </w:pPr>
      <w:r>
        <w:rPr>
          <w:rFonts w:ascii="Arial" w:hAnsi="Arial" w:cs="Arial"/>
          <w:sz w:val="22"/>
          <w:szCs w:val="22"/>
        </w:rPr>
        <w:t>The provision of services and/or assistance which</w:t>
      </w:r>
      <w:r w:rsidRPr="00062A30">
        <w:rPr>
          <w:rFonts w:ascii="Arial" w:hAnsi="Arial" w:cs="Arial"/>
          <w:sz w:val="22"/>
          <w:szCs w:val="22"/>
        </w:rPr>
        <w:t xml:space="preserve"> promote</w:t>
      </w:r>
      <w:r>
        <w:rPr>
          <w:rFonts w:ascii="Arial" w:hAnsi="Arial" w:cs="Arial"/>
          <w:sz w:val="22"/>
          <w:szCs w:val="22"/>
        </w:rPr>
        <w:t>s</w:t>
      </w:r>
      <w:r w:rsidRPr="00062A30">
        <w:rPr>
          <w:rFonts w:ascii="Arial" w:hAnsi="Arial" w:cs="Arial"/>
          <w:sz w:val="22"/>
          <w:szCs w:val="22"/>
        </w:rPr>
        <w:t xml:space="preserve"> the basic physical</w:t>
      </w:r>
      <w:r w:rsidR="0059777E">
        <w:rPr>
          <w:rFonts w:ascii="Arial" w:hAnsi="Arial" w:cs="Arial"/>
          <w:sz w:val="22"/>
          <w:szCs w:val="22"/>
        </w:rPr>
        <w:t>, social and emotional</w:t>
      </w:r>
      <w:r w:rsidRPr="00062A30">
        <w:rPr>
          <w:rFonts w:ascii="Arial" w:hAnsi="Arial" w:cs="Arial"/>
          <w:sz w:val="22"/>
          <w:szCs w:val="22"/>
        </w:rPr>
        <w:t xml:space="preserve"> well-being of people in need</w:t>
      </w:r>
    </w:p>
    <w:p w:rsidR="000A256F" w:rsidRDefault="000A256F" w:rsidP="000F561E">
      <w:pPr>
        <w:jc w:val="both"/>
        <w:rPr>
          <w:rFonts w:ascii="Arial" w:hAnsi="Arial" w:cs="Arial"/>
          <w:sz w:val="22"/>
          <w:szCs w:val="22"/>
        </w:rPr>
      </w:pPr>
    </w:p>
    <w:p w:rsidR="00E4748E" w:rsidRDefault="00E4748E" w:rsidP="000F561E">
      <w:pPr>
        <w:jc w:val="both"/>
        <w:rPr>
          <w:rFonts w:ascii="Arial" w:hAnsi="Arial" w:cs="Arial"/>
          <w:sz w:val="22"/>
          <w:szCs w:val="22"/>
        </w:rPr>
      </w:pPr>
      <w:r w:rsidRPr="00FB5313">
        <w:rPr>
          <w:rFonts w:ascii="Arial" w:hAnsi="Arial" w:cs="Arial"/>
          <w:b/>
          <w:i/>
          <w:sz w:val="22"/>
          <w:szCs w:val="22"/>
        </w:rPr>
        <w:t>Legal advice</w:t>
      </w:r>
      <w:r>
        <w:rPr>
          <w:rFonts w:ascii="Arial" w:hAnsi="Arial" w:cs="Arial"/>
          <w:sz w:val="22"/>
          <w:szCs w:val="22"/>
        </w:rPr>
        <w:t xml:space="preserve"> </w:t>
      </w:r>
    </w:p>
    <w:p w:rsidR="00FB5313" w:rsidRDefault="007A54E7" w:rsidP="000F561E">
      <w:pPr>
        <w:jc w:val="both"/>
        <w:rPr>
          <w:rFonts w:ascii="Arial" w:hAnsi="Arial" w:cs="Arial"/>
          <w:sz w:val="22"/>
          <w:szCs w:val="22"/>
        </w:rPr>
      </w:pPr>
      <w:r>
        <w:rPr>
          <w:rFonts w:ascii="Arial" w:hAnsi="Arial" w:cs="Arial"/>
          <w:sz w:val="22"/>
          <w:szCs w:val="22"/>
        </w:rPr>
        <w:t>O</w:t>
      </w:r>
      <w:r w:rsidR="00FB5313">
        <w:rPr>
          <w:rFonts w:ascii="Arial" w:hAnsi="Arial" w:cs="Arial"/>
          <w:sz w:val="22"/>
          <w:szCs w:val="22"/>
        </w:rPr>
        <w:t xml:space="preserve">ffering or applying a solution to a legal inquiry or problem based on full consideration of particular facts of a case, and an assessment on how the law might </w:t>
      </w:r>
      <w:r w:rsidR="00DE5BE4">
        <w:rPr>
          <w:rFonts w:ascii="Arial" w:hAnsi="Arial" w:cs="Arial"/>
          <w:sz w:val="22"/>
          <w:szCs w:val="22"/>
        </w:rPr>
        <w:t>apply in that particular matter</w:t>
      </w:r>
    </w:p>
    <w:p w:rsidR="000A256F" w:rsidRDefault="000A256F" w:rsidP="000F561E">
      <w:pPr>
        <w:jc w:val="both"/>
        <w:rPr>
          <w:rFonts w:ascii="Arial" w:hAnsi="Arial" w:cs="Arial"/>
          <w:sz w:val="22"/>
          <w:szCs w:val="22"/>
        </w:rPr>
      </w:pPr>
    </w:p>
    <w:p w:rsidR="00FB5313" w:rsidRPr="00FB5313" w:rsidRDefault="00E4748E" w:rsidP="000F561E">
      <w:pPr>
        <w:jc w:val="both"/>
        <w:rPr>
          <w:rFonts w:ascii="Arial" w:hAnsi="Arial" w:cs="Arial"/>
          <w:i/>
          <w:sz w:val="22"/>
          <w:szCs w:val="22"/>
        </w:rPr>
      </w:pPr>
      <w:r w:rsidRPr="00FB5313">
        <w:rPr>
          <w:rFonts w:ascii="Arial" w:hAnsi="Arial" w:cs="Arial"/>
          <w:b/>
          <w:i/>
          <w:sz w:val="22"/>
          <w:szCs w:val="22"/>
        </w:rPr>
        <w:t>Mandatory reporting</w:t>
      </w:r>
      <w:r w:rsidRPr="00FB5313">
        <w:rPr>
          <w:rFonts w:ascii="Arial" w:hAnsi="Arial" w:cs="Arial"/>
          <w:i/>
          <w:sz w:val="22"/>
          <w:szCs w:val="22"/>
        </w:rPr>
        <w:t xml:space="preserve"> </w:t>
      </w:r>
    </w:p>
    <w:p w:rsidR="00E4748E" w:rsidRDefault="00062A30" w:rsidP="000F561E">
      <w:pPr>
        <w:jc w:val="both"/>
        <w:rPr>
          <w:rFonts w:ascii="Arial" w:hAnsi="Arial" w:cs="Arial"/>
          <w:sz w:val="22"/>
          <w:szCs w:val="22"/>
        </w:rPr>
      </w:pPr>
      <w:r>
        <w:rPr>
          <w:rFonts w:ascii="Arial" w:hAnsi="Arial" w:cs="Arial"/>
          <w:sz w:val="22"/>
          <w:szCs w:val="22"/>
        </w:rPr>
        <w:t xml:space="preserve">Requirement under the </w:t>
      </w:r>
      <w:r w:rsidRPr="0073622D">
        <w:rPr>
          <w:rStyle w:val="FontStyle60"/>
          <w:rFonts w:ascii="Arial" w:hAnsi="Arial" w:cs="Arial"/>
          <w:i/>
          <w:sz w:val="22"/>
          <w:szCs w:val="22"/>
          <w:lang w:val="en-US" w:eastAsia="en-US"/>
        </w:rPr>
        <w:t xml:space="preserve">Children and Young Persons (Care and Protection) Act </w:t>
      </w:r>
      <w:r w:rsidRPr="0073622D">
        <w:rPr>
          <w:rStyle w:val="FontStyle60"/>
          <w:rFonts w:ascii="Arial" w:hAnsi="Arial" w:cs="Arial"/>
          <w:sz w:val="22"/>
          <w:szCs w:val="22"/>
          <w:lang w:val="en-US" w:eastAsia="en-US"/>
        </w:rPr>
        <w:t>1998</w:t>
      </w:r>
      <w:r>
        <w:rPr>
          <w:rStyle w:val="FontStyle60"/>
          <w:rFonts w:ascii="Arial" w:hAnsi="Arial" w:cs="Arial"/>
          <w:sz w:val="22"/>
          <w:szCs w:val="22"/>
          <w:lang w:val="en-US" w:eastAsia="en-US"/>
        </w:rPr>
        <w:t xml:space="preserve"> to report</w:t>
      </w:r>
      <w:r w:rsidR="00DE5BE4">
        <w:rPr>
          <w:rStyle w:val="FontStyle60"/>
          <w:rFonts w:ascii="Arial" w:hAnsi="Arial" w:cs="Arial"/>
          <w:sz w:val="22"/>
          <w:szCs w:val="22"/>
          <w:lang w:val="en-US" w:eastAsia="en-US"/>
        </w:rPr>
        <w:t xml:space="preserve"> to 'Family and Community Services' (FaCS)</w:t>
      </w:r>
      <w:r>
        <w:rPr>
          <w:rStyle w:val="FontStyle60"/>
          <w:rFonts w:ascii="Arial" w:hAnsi="Arial" w:cs="Arial"/>
          <w:sz w:val="22"/>
          <w:szCs w:val="22"/>
          <w:lang w:val="en-US" w:eastAsia="en-US"/>
        </w:rPr>
        <w:t xml:space="preserve"> </w:t>
      </w:r>
      <w:r w:rsidR="00DE5BE4">
        <w:rPr>
          <w:rStyle w:val="FontStyle60"/>
          <w:rFonts w:ascii="Arial" w:hAnsi="Arial" w:cs="Arial"/>
          <w:sz w:val="22"/>
          <w:szCs w:val="22"/>
          <w:lang w:val="en-US" w:eastAsia="en-US"/>
        </w:rPr>
        <w:t xml:space="preserve">where a young person is suspected of being at </w:t>
      </w:r>
      <w:r w:rsidR="003C67FD">
        <w:rPr>
          <w:rStyle w:val="FontStyle60"/>
          <w:rFonts w:ascii="Arial" w:hAnsi="Arial" w:cs="Arial"/>
          <w:sz w:val="22"/>
          <w:szCs w:val="22"/>
          <w:lang w:val="en-US" w:eastAsia="en-US"/>
        </w:rPr>
        <w:t>'</w:t>
      </w:r>
      <w:r w:rsidR="00DE5BE4">
        <w:rPr>
          <w:rStyle w:val="FontStyle60"/>
          <w:rFonts w:ascii="Arial" w:hAnsi="Arial" w:cs="Arial"/>
          <w:sz w:val="22"/>
          <w:szCs w:val="22"/>
          <w:lang w:val="en-US" w:eastAsia="en-US"/>
        </w:rPr>
        <w:t>risk of significant harm</w:t>
      </w:r>
      <w:r w:rsidR="003C67FD">
        <w:rPr>
          <w:rStyle w:val="FontStyle60"/>
          <w:rFonts w:ascii="Arial" w:hAnsi="Arial" w:cs="Arial"/>
          <w:sz w:val="22"/>
          <w:szCs w:val="22"/>
          <w:lang w:val="en-US" w:eastAsia="en-US"/>
        </w:rPr>
        <w:t>'</w:t>
      </w:r>
    </w:p>
    <w:p w:rsidR="000A256F" w:rsidRDefault="000A256F" w:rsidP="000F561E">
      <w:pPr>
        <w:jc w:val="both"/>
        <w:rPr>
          <w:rFonts w:ascii="Arial" w:hAnsi="Arial" w:cs="Arial"/>
          <w:sz w:val="22"/>
          <w:szCs w:val="22"/>
        </w:rPr>
      </w:pPr>
    </w:p>
    <w:p w:rsidR="00BC3577" w:rsidRPr="0041020D" w:rsidRDefault="00FB5313" w:rsidP="000F561E">
      <w:pPr>
        <w:jc w:val="both"/>
        <w:rPr>
          <w:rFonts w:ascii="Arial" w:hAnsi="Arial" w:cs="Arial"/>
          <w:b/>
          <w:i/>
          <w:sz w:val="22"/>
          <w:szCs w:val="22"/>
        </w:rPr>
      </w:pPr>
      <w:r w:rsidRPr="0041020D">
        <w:rPr>
          <w:rFonts w:ascii="Arial" w:hAnsi="Arial" w:cs="Arial"/>
          <w:b/>
          <w:i/>
          <w:sz w:val="22"/>
          <w:szCs w:val="22"/>
        </w:rPr>
        <w:t>Information</w:t>
      </w:r>
      <w:r w:rsidR="00BC3577">
        <w:rPr>
          <w:rFonts w:ascii="Arial" w:hAnsi="Arial" w:cs="Arial"/>
          <w:b/>
          <w:i/>
          <w:sz w:val="22"/>
          <w:szCs w:val="22"/>
        </w:rPr>
        <w:t xml:space="preserve"> and </w:t>
      </w:r>
      <w:r w:rsidR="00BC3577" w:rsidRPr="0041020D">
        <w:rPr>
          <w:rFonts w:ascii="Arial" w:hAnsi="Arial" w:cs="Arial"/>
          <w:b/>
          <w:i/>
          <w:sz w:val="22"/>
          <w:szCs w:val="22"/>
        </w:rPr>
        <w:t>Referral</w:t>
      </w:r>
    </w:p>
    <w:p w:rsidR="000A256F" w:rsidRPr="00BC3577" w:rsidRDefault="00FB5313" w:rsidP="000F561E">
      <w:pPr>
        <w:jc w:val="both"/>
        <w:rPr>
          <w:rFonts w:ascii="Arial" w:hAnsi="Arial" w:cs="Arial"/>
          <w:sz w:val="22"/>
          <w:szCs w:val="22"/>
        </w:rPr>
      </w:pPr>
      <w:r w:rsidRPr="00BC3577">
        <w:rPr>
          <w:rFonts w:ascii="Arial" w:hAnsi="Arial" w:cs="Arial"/>
          <w:sz w:val="22"/>
          <w:szCs w:val="22"/>
        </w:rPr>
        <w:t>The p</w:t>
      </w:r>
      <w:r w:rsidR="00BC3577" w:rsidRPr="00BC3577">
        <w:rPr>
          <w:rFonts w:ascii="Arial" w:hAnsi="Arial" w:cs="Arial"/>
          <w:sz w:val="22"/>
          <w:szCs w:val="22"/>
        </w:rPr>
        <w:t>rovision of information</w:t>
      </w:r>
      <w:r w:rsidR="00A44DF5">
        <w:rPr>
          <w:rFonts w:ascii="Arial" w:hAnsi="Arial" w:cs="Arial"/>
          <w:sz w:val="22"/>
          <w:szCs w:val="22"/>
        </w:rPr>
        <w:t xml:space="preserve"> such as court processes, </w:t>
      </w:r>
      <w:r w:rsidR="00062A30">
        <w:rPr>
          <w:rFonts w:ascii="Arial" w:hAnsi="Arial" w:cs="Arial"/>
          <w:sz w:val="22"/>
          <w:szCs w:val="22"/>
        </w:rPr>
        <w:t>referral to external</w:t>
      </w:r>
      <w:r w:rsidR="00062A30" w:rsidRPr="00BC3577">
        <w:rPr>
          <w:rFonts w:ascii="Arial" w:hAnsi="Arial" w:cs="Arial"/>
          <w:sz w:val="22"/>
          <w:szCs w:val="22"/>
        </w:rPr>
        <w:t xml:space="preserve"> </w:t>
      </w:r>
      <w:r w:rsidRPr="00BC3577">
        <w:rPr>
          <w:rFonts w:ascii="Arial" w:hAnsi="Arial" w:cs="Arial"/>
          <w:sz w:val="22"/>
          <w:szCs w:val="22"/>
        </w:rPr>
        <w:t>service</w:t>
      </w:r>
      <w:r w:rsidR="00A44DF5">
        <w:rPr>
          <w:rFonts w:ascii="Arial" w:hAnsi="Arial" w:cs="Arial"/>
          <w:sz w:val="22"/>
          <w:szCs w:val="22"/>
        </w:rPr>
        <w:t>s and</w:t>
      </w:r>
      <w:r w:rsidR="00BC3577" w:rsidRPr="00BC3577">
        <w:rPr>
          <w:rFonts w:ascii="Arial" w:hAnsi="Arial" w:cs="Arial"/>
          <w:sz w:val="22"/>
          <w:szCs w:val="22"/>
        </w:rPr>
        <w:t xml:space="preserve"> details about</w:t>
      </w:r>
      <w:r w:rsidR="00062A30">
        <w:rPr>
          <w:rFonts w:ascii="Arial" w:hAnsi="Arial" w:cs="Arial"/>
          <w:sz w:val="22"/>
          <w:szCs w:val="22"/>
        </w:rPr>
        <w:t xml:space="preserve"> a particular welfare or </w:t>
      </w:r>
      <w:r w:rsidR="00062A30" w:rsidRPr="00BC3577">
        <w:rPr>
          <w:rFonts w:ascii="Arial" w:hAnsi="Arial" w:cs="Arial"/>
          <w:sz w:val="22"/>
          <w:szCs w:val="22"/>
        </w:rPr>
        <w:t>assistance</w:t>
      </w:r>
      <w:r w:rsidR="00BC3577" w:rsidRPr="00BC3577">
        <w:rPr>
          <w:rFonts w:ascii="Arial" w:hAnsi="Arial" w:cs="Arial"/>
          <w:sz w:val="22"/>
          <w:szCs w:val="22"/>
        </w:rPr>
        <w:t xml:space="preserve"> service</w:t>
      </w:r>
    </w:p>
    <w:p w:rsidR="00BC3577" w:rsidRDefault="00BC3577" w:rsidP="000F561E">
      <w:pPr>
        <w:jc w:val="both"/>
        <w:rPr>
          <w:rFonts w:ascii="Arial" w:hAnsi="Arial" w:cs="Arial"/>
          <w:i/>
          <w:sz w:val="22"/>
          <w:szCs w:val="22"/>
        </w:rPr>
      </w:pPr>
    </w:p>
    <w:p w:rsidR="00BC3577" w:rsidRDefault="00BC3577" w:rsidP="000F561E">
      <w:pPr>
        <w:jc w:val="both"/>
        <w:rPr>
          <w:rFonts w:ascii="Arial" w:hAnsi="Arial" w:cs="Arial"/>
          <w:b/>
          <w:i/>
          <w:sz w:val="22"/>
          <w:szCs w:val="22"/>
        </w:rPr>
      </w:pPr>
      <w:r w:rsidRPr="00BC3577">
        <w:rPr>
          <w:rFonts w:ascii="Arial" w:hAnsi="Arial" w:cs="Arial"/>
          <w:b/>
          <w:i/>
          <w:sz w:val="22"/>
          <w:szCs w:val="22"/>
        </w:rPr>
        <w:t>Conflict of Interest</w:t>
      </w:r>
    </w:p>
    <w:p w:rsidR="000F561E" w:rsidRDefault="007A54E7" w:rsidP="000F561E">
      <w:pPr>
        <w:jc w:val="both"/>
        <w:rPr>
          <w:rFonts w:ascii="Arial" w:hAnsi="Arial" w:cs="Arial"/>
          <w:sz w:val="22"/>
          <w:szCs w:val="22"/>
        </w:rPr>
      </w:pPr>
      <w:r>
        <w:rPr>
          <w:rFonts w:ascii="Arial" w:hAnsi="Arial" w:cs="Arial"/>
          <w:sz w:val="22"/>
          <w:szCs w:val="22"/>
        </w:rPr>
        <w:t>I</w:t>
      </w:r>
      <w:r w:rsidR="00BC3577" w:rsidRPr="00BC3577">
        <w:rPr>
          <w:rFonts w:ascii="Arial" w:hAnsi="Arial" w:cs="Arial"/>
          <w:sz w:val="22"/>
          <w:szCs w:val="22"/>
        </w:rPr>
        <w:t>nvolves a conflict between</w:t>
      </w:r>
      <w:r w:rsidR="00BC3577">
        <w:rPr>
          <w:rFonts w:ascii="Arial" w:hAnsi="Arial" w:cs="Arial"/>
          <w:sz w:val="22"/>
          <w:szCs w:val="22"/>
        </w:rPr>
        <w:t xml:space="preserve"> a legal practitioner's professional duty to one client to maintain the confidentiality of information disclosed by that client and the solicitor's professional duty to another client to use all the knowledge and information at his or her disposal in the interests of another client.</w:t>
      </w:r>
    </w:p>
    <w:p w:rsidR="000F561E" w:rsidRDefault="000F561E">
      <w:pPr>
        <w:rPr>
          <w:rFonts w:ascii="Arial" w:hAnsi="Arial" w:cs="Arial"/>
          <w:sz w:val="22"/>
          <w:szCs w:val="22"/>
        </w:rPr>
      </w:pPr>
      <w:r>
        <w:rPr>
          <w:rFonts w:ascii="Arial" w:hAnsi="Arial" w:cs="Arial"/>
          <w:sz w:val="22"/>
          <w:szCs w:val="22"/>
        </w:rPr>
        <w:br w:type="page"/>
      </w:r>
    </w:p>
    <w:p w:rsidR="000F561E" w:rsidRDefault="000F561E" w:rsidP="000F561E">
      <w:pPr>
        <w:spacing w:line="276" w:lineRule="auto"/>
        <w:jc w:val="both"/>
        <w:rPr>
          <w:rFonts w:ascii="Arial" w:hAnsi="Arial" w:cs="Arial"/>
          <w:b/>
        </w:rPr>
      </w:pPr>
      <w:r>
        <w:rPr>
          <w:rFonts w:ascii="Arial" w:hAnsi="Arial" w:cs="Arial"/>
          <w:b/>
        </w:rPr>
        <w:lastRenderedPageBreak/>
        <w:t>THE CHILDREN’S COURT ASSISTANCE SCHEME INTRODUCTION</w:t>
      </w:r>
    </w:p>
    <w:p w:rsidR="000F561E" w:rsidRDefault="000F561E" w:rsidP="000F561E">
      <w:pPr>
        <w:spacing w:line="276" w:lineRule="auto"/>
        <w:jc w:val="both"/>
        <w:rPr>
          <w:rFonts w:ascii="Arial" w:hAnsi="Arial" w:cs="Arial"/>
          <w:b/>
        </w:rPr>
      </w:pPr>
    </w:p>
    <w:p w:rsidR="000F561E" w:rsidRPr="000F561E" w:rsidRDefault="000F561E" w:rsidP="000F561E">
      <w:pPr>
        <w:spacing w:line="276" w:lineRule="auto"/>
        <w:jc w:val="both"/>
        <w:rPr>
          <w:rFonts w:ascii="Arial" w:hAnsi="Arial" w:cs="Arial"/>
          <w:b/>
          <w:sz w:val="22"/>
          <w:szCs w:val="22"/>
        </w:rPr>
      </w:pPr>
      <w:r w:rsidRPr="000F561E">
        <w:rPr>
          <w:rFonts w:ascii="Arial" w:hAnsi="Arial" w:cs="Arial"/>
          <w:b/>
          <w:sz w:val="22"/>
          <w:szCs w:val="22"/>
        </w:rPr>
        <w:t>Purpose of the Program</w:t>
      </w:r>
    </w:p>
    <w:p w:rsidR="00E4748E" w:rsidRDefault="00E4748E" w:rsidP="000F561E">
      <w:pPr>
        <w:jc w:val="both"/>
        <w:rPr>
          <w:rFonts w:ascii="Arial" w:hAnsi="Arial" w:cs="Arial"/>
          <w:sz w:val="22"/>
          <w:szCs w:val="22"/>
        </w:rPr>
      </w:pPr>
    </w:p>
    <w:p w:rsidR="00E4748E" w:rsidRDefault="00E4748E" w:rsidP="000F561E">
      <w:pPr>
        <w:jc w:val="both"/>
        <w:rPr>
          <w:rFonts w:ascii="Arial" w:hAnsi="Arial" w:cs="Arial"/>
          <w:sz w:val="22"/>
          <w:szCs w:val="22"/>
        </w:rPr>
      </w:pPr>
      <w:r>
        <w:rPr>
          <w:rFonts w:ascii="Arial" w:hAnsi="Arial" w:cs="Arial"/>
          <w:sz w:val="22"/>
          <w:szCs w:val="22"/>
        </w:rPr>
        <w:t>Children's Court Assistance Schemes (CCASs) provide support to young people facing</w:t>
      </w:r>
      <w:r w:rsidR="00BE43BD">
        <w:rPr>
          <w:rFonts w:ascii="Arial" w:hAnsi="Arial" w:cs="Arial"/>
          <w:sz w:val="22"/>
          <w:szCs w:val="22"/>
        </w:rPr>
        <w:t xml:space="preserve"> court in relation to all matters</w:t>
      </w:r>
      <w:r>
        <w:rPr>
          <w:rFonts w:ascii="Arial" w:hAnsi="Arial" w:cs="Arial"/>
          <w:sz w:val="22"/>
          <w:szCs w:val="22"/>
        </w:rPr>
        <w:t xml:space="preserve"> except care and protection.  This is generally criminal matters and apprehended violence orders (AVOs).  CCAS provide support to the family, carers, friend</w:t>
      </w:r>
      <w:r w:rsidR="00BE43BD">
        <w:rPr>
          <w:rFonts w:ascii="Arial" w:hAnsi="Arial" w:cs="Arial"/>
          <w:sz w:val="22"/>
          <w:szCs w:val="22"/>
        </w:rPr>
        <w:t xml:space="preserve">s and other support people who </w:t>
      </w:r>
      <w:r>
        <w:rPr>
          <w:rFonts w:ascii="Arial" w:hAnsi="Arial" w:cs="Arial"/>
          <w:sz w:val="22"/>
          <w:szCs w:val="22"/>
        </w:rPr>
        <w:t>accompany the young person</w:t>
      </w:r>
      <w:r w:rsidR="00BE43BD">
        <w:rPr>
          <w:rFonts w:ascii="Arial" w:hAnsi="Arial" w:cs="Arial"/>
          <w:sz w:val="22"/>
          <w:szCs w:val="22"/>
        </w:rPr>
        <w:t xml:space="preserve"> to</w:t>
      </w:r>
      <w:r>
        <w:rPr>
          <w:rFonts w:ascii="Arial" w:hAnsi="Arial" w:cs="Arial"/>
          <w:sz w:val="22"/>
          <w:szCs w:val="22"/>
        </w:rPr>
        <w:t xml:space="preserve"> court.  CCAS provide support for defendants in criminal law and AVO matters as well as support young people</w:t>
      </w:r>
      <w:r w:rsidR="00BE43BD">
        <w:rPr>
          <w:rFonts w:ascii="Arial" w:hAnsi="Arial" w:cs="Arial"/>
          <w:sz w:val="22"/>
          <w:szCs w:val="22"/>
        </w:rPr>
        <w:t xml:space="preserve"> who are witnesses and </w:t>
      </w:r>
      <w:r>
        <w:rPr>
          <w:rFonts w:ascii="Arial" w:hAnsi="Arial" w:cs="Arial"/>
          <w:sz w:val="22"/>
          <w:szCs w:val="22"/>
        </w:rPr>
        <w:t>people in need of protection (PINOPs),</w:t>
      </w:r>
    </w:p>
    <w:p w:rsidR="00E4748E" w:rsidRDefault="00E4748E" w:rsidP="000F561E">
      <w:pPr>
        <w:jc w:val="both"/>
        <w:rPr>
          <w:rFonts w:ascii="Arial" w:hAnsi="Arial" w:cs="Arial"/>
          <w:sz w:val="22"/>
          <w:szCs w:val="22"/>
        </w:rPr>
      </w:pPr>
    </w:p>
    <w:p w:rsidR="00BE43BD" w:rsidRDefault="00E4748E" w:rsidP="000F561E">
      <w:pPr>
        <w:spacing w:after="120"/>
        <w:jc w:val="both"/>
        <w:rPr>
          <w:rFonts w:ascii="Arial" w:hAnsi="Arial" w:cs="Arial"/>
          <w:sz w:val="22"/>
          <w:szCs w:val="22"/>
        </w:rPr>
      </w:pPr>
      <w:r>
        <w:rPr>
          <w:rFonts w:ascii="Arial" w:hAnsi="Arial" w:cs="Arial"/>
          <w:sz w:val="22"/>
          <w:szCs w:val="22"/>
        </w:rPr>
        <w:t xml:space="preserve">The support that </w:t>
      </w:r>
      <w:r w:rsidRPr="00D86850">
        <w:rPr>
          <w:rFonts w:ascii="Arial" w:hAnsi="Arial" w:cs="Arial"/>
          <w:sz w:val="22"/>
          <w:szCs w:val="22"/>
        </w:rPr>
        <w:t>the CCAS program provide</w:t>
      </w:r>
      <w:r>
        <w:rPr>
          <w:rFonts w:ascii="Arial" w:hAnsi="Arial" w:cs="Arial"/>
          <w:sz w:val="22"/>
          <w:szCs w:val="22"/>
        </w:rPr>
        <w:t>s to</w:t>
      </w:r>
      <w:r w:rsidRPr="00D86850">
        <w:rPr>
          <w:rFonts w:ascii="Arial" w:hAnsi="Arial" w:cs="Arial"/>
          <w:sz w:val="22"/>
          <w:szCs w:val="22"/>
        </w:rPr>
        <w:t xml:space="preserve"> young people and/or their families</w:t>
      </w:r>
      <w:r w:rsidR="00BE43BD">
        <w:rPr>
          <w:rFonts w:ascii="Arial" w:hAnsi="Arial" w:cs="Arial"/>
          <w:sz w:val="22"/>
          <w:szCs w:val="22"/>
        </w:rPr>
        <w:t xml:space="preserve"> includes:</w:t>
      </w:r>
      <w:r>
        <w:rPr>
          <w:rFonts w:ascii="Arial" w:hAnsi="Arial" w:cs="Arial"/>
          <w:sz w:val="22"/>
          <w:szCs w:val="22"/>
        </w:rPr>
        <w:t xml:space="preserve"> </w:t>
      </w:r>
    </w:p>
    <w:p w:rsidR="00E4748E" w:rsidRPr="000F561E" w:rsidRDefault="00E4748E" w:rsidP="000F561E">
      <w:pPr>
        <w:pStyle w:val="ListParagraph"/>
        <w:numPr>
          <w:ilvl w:val="0"/>
          <w:numId w:val="26"/>
        </w:numPr>
        <w:spacing w:after="120"/>
        <w:ind w:left="714" w:hanging="357"/>
        <w:contextualSpacing w:val="0"/>
        <w:jc w:val="both"/>
        <w:rPr>
          <w:rFonts w:ascii="Arial" w:hAnsi="Arial" w:cs="Arial"/>
          <w:sz w:val="22"/>
          <w:szCs w:val="22"/>
        </w:rPr>
      </w:pPr>
      <w:r w:rsidRPr="000F561E">
        <w:rPr>
          <w:rFonts w:ascii="Arial" w:hAnsi="Arial" w:cs="Arial"/>
          <w:sz w:val="22"/>
          <w:szCs w:val="22"/>
        </w:rPr>
        <w:t>information about court processes and outcomes;</w:t>
      </w:r>
    </w:p>
    <w:p w:rsidR="00E4748E" w:rsidRPr="000F561E" w:rsidRDefault="001426BC" w:rsidP="000F561E">
      <w:pPr>
        <w:pStyle w:val="ListParagraph"/>
        <w:numPr>
          <w:ilvl w:val="0"/>
          <w:numId w:val="26"/>
        </w:numPr>
        <w:spacing w:after="120"/>
        <w:ind w:left="714" w:hanging="357"/>
        <w:contextualSpacing w:val="0"/>
        <w:jc w:val="both"/>
        <w:rPr>
          <w:rFonts w:ascii="Arial" w:hAnsi="Arial" w:cs="Arial"/>
          <w:sz w:val="22"/>
          <w:szCs w:val="22"/>
        </w:rPr>
      </w:pPr>
      <w:r w:rsidRPr="000F561E">
        <w:rPr>
          <w:rFonts w:ascii="Arial" w:hAnsi="Arial" w:cs="Arial"/>
          <w:sz w:val="22"/>
          <w:szCs w:val="22"/>
        </w:rPr>
        <w:t>social support</w:t>
      </w:r>
      <w:r w:rsidR="00E4748E" w:rsidRPr="000F561E">
        <w:rPr>
          <w:rFonts w:ascii="Arial" w:hAnsi="Arial" w:cs="Arial"/>
          <w:sz w:val="22"/>
          <w:szCs w:val="22"/>
        </w:rPr>
        <w:t>; and</w:t>
      </w:r>
    </w:p>
    <w:p w:rsidR="00E4748E" w:rsidRPr="000F561E" w:rsidRDefault="00E4748E" w:rsidP="000F561E">
      <w:pPr>
        <w:pStyle w:val="ListParagraph"/>
        <w:numPr>
          <w:ilvl w:val="0"/>
          <w:numId w:val="26"/>
        </w:numPr>
        <w:ind w:left="714" w:hanging="357"/>
        <w:contextualSpacing w:val="0"/>
        <w:jc w:val="both"/>
        <w:rPr>
          <w:rFonts w:ascii="Arial" w:hAnsi="Arial" w:cs="Arial"/>
          <w:sz w:val="22"/>
          <w:szCs w:val="22"/>
        </w:rPr>
      </w:pPr>
      <w:r w:rsidRPr="000F561E">
        <w:rPr>
          <w:rFonts w:ascii="Arial" w:hAnsi="Arial" w:cs="Arial"/>
          <w:sz w:val="22"/>
          <w:szCs w:val="22"/>
        </w:rPr>
        <w:t>referral to welfare services such as counselling services, accommodation providers and drug and alcohol programs.</w:t>
      </w:r>
    </w:p>
    <w:p w:rsidR="00E4748E" w:rsidRPr="000F561E" w:rsidRDefault="00E4748E" w:rsidP="000F561E">
      <w:pPr>
        <w:jc w:val="both"/>
        <w:rPr>
          <w:rFonts w:ascii="Arial" w:hAnsi="Arial" w:cs="Arial"/>
          <w:sz w:val="22"/>
          <w:szCs w:val="22"/>
        </w:rPr>
      </w:pPr>
    </w:p>
    <w:p w:rsidR="00E4748E" w:rsidRDefault="00E4748E" w:rsidP="000F561E">
      <w:pPr>
        <w:jc w:val="both"/>
        <w:rPr>
          <w:rFonts w:ascii="Arial" w:hAnsi="Arial" w:cs="Arial"/>
          <w:sz w:val="22"/>
          <w:szCs w:val="22"/>
        </w:rPr>
      </w:pPr>
      <w:r w:rsidRPr="00D86850">
        <w:rPr>
          <w:rFonts w:ascii="Arial" w:hAnsi="Arial" w:cs="Arial"/>
          <w:sz w:val="22"/>
          <w:szCs w:val="22"/>
        </w:rPr>
        <w:t xml:space="preserve">The Program creates a supportive and non-legal point of engagement for children and young people, allowing CCAS workers to identify and respond effectively to welfare and social needs. The CCAS program operates in parallel with, but is distinct from, the legal system. </w:t>
      </w:r>
    </w:p>
    <w:p w:rsidR="00E4748E" w:rsidRDefault="00E4748E" w:rsidP="000F561E">
      <w:pPr>
        <w:jc w:val="both"/>
        <w:rPr>
          <w:rFonts w:ascii="Arial" w:hAnsi="Arial" w:cs="Arial"/>
          <w:sz w:val="22"/>
          <w:szCs w:val="22"/>
        </w:rPr>
      </w:pPr>
    </w:p>
    <w:p w:rsidR="00E4748E" w:rsidRPr="00E4748E" w:rsidRDefault="00E4748E" w:rsidP="000F561E">
      <w:pPr>
        <w:jc w:val="both"/>
        <w:rPr>
          <w:rFonts w:ascii="Arial" w:hAnsi="Arial" w:cs="Arial"/>
          <w:b/>
          <w:sz w:val="22"/>
          <w:szCs w:val="22"/>
        </w:rPr>
      </w:pPr>
      <w:r>
        <w:rPr>
          <w:rFonts w:ascii="Arial" w:hAnsi="Arial" w:cs="Arial"/>
          <w:b/>
          <w:sz w:val="22"/>
          <w:szCs w:val="22"/>
        </w:rPr>
        <w:t>Funding and Structure</w:t>
      </w:r>
    </w:p>
    <w:p w:rsidR="00E4748E" w:rsidRDefault="00E4748E" w:rsidP="000F561E">
      <w:pPr>
        <w:jc w:val="both"/>
        <w:rPr>
          <w:rFonts w:ascii="Arial" w:hAnsi="Arial" w:cs="Arial"/>
          <w:sz w:val="22"/>
          <w:szCs w:val="22"/>
        </w:rPr>
      </w:pPr>
    </w:p>
    <w:p w:rsidR="009E4104" w:rsidRDefault="009E4104" w:rsidP="000F561E">
      <w:pPr>
        <w:jc w:val="both"/>
        <w:rPr>
          <w:rFonts w:ascii="Arial" w:hAnsi="Arial" w:cs="Arial"/>
          <w:sz w:val="22"/>
          <w:szCs w:val="22"/>
        </w:rPr>
      </w:pPr>
      <w:r>
        <w:rPr>
          <w:rFonts w:ascii="Arial" w:hAnsi="Arial" w:cs="Arial"/>
          <w:sz w:val="22"/>
          <w:szCs w:val="22"/>
        </w:rPr>
        <w:t>The provision of the Children's Court Assistance Scheme</w:t>
      </w:r>
      <w:r w:rsidR="00180497">
        <w:rPr>
          <w:rFonts w:ascii="Arial" w:hAnsi="Arial" w:cs="Arial"/>
          <w:sz w:val="22"/>
          <w:szCs w:val="22"/>
        </w:rPr>
        <w:t xml:space="preserve"> is a community partnership between Legal Aid NSW a</w:t>
      </w:r>
      <w:r w:rsidR="000F561E">
        <w:rPr>
          <w:rFonts w:ascii="Arial" w:hAnsi="Arial" w:cs="Arial"/>
          <w:sz w:val="22"/>
          <w:szCs w:val="22"/>
        </w:rPr>
        <w:t>nd Community Legal Centres (CLC</w:t>
      </w:r>
      <w:r w:rsidR="00180497">
        <w:rPr>
          <w:rFonts w:ascii="Arial" w:hAnsi="Arial" w:cs="Arial"/>
          <w:sz w:val="22"/>
          <w:szCs w:val="22"/>
        </w:rPr>
        <w:t>s) which auspice the CCAS programs. The CCAS is</w:t>
      </w:r>
      <w:r>
        <w:rPr>
          <w:rFonts w:ascii="Arial" w:hAnsi="Arial" w:cs="Arial"/>
          <w:sz w:val="22"/>
          <w:szCs w:val="22"/>
        </w:rPr>
        <w:t xml:space="preserve"> complimentary to Legal Aid NSW achieving its corporate priorities of assisting children and young people to have access to justice. </w:t>
      </w:r>
    </w:p>
    <w:p w:rsidR="009E4104" w:rsidRDefault="009E4104" w:rsidP="000F561E">
      <w:pPr>
        <w:jc w:val="both"/>
        <w:rPr>
          <w:rFonts w:ascii="Arial" w:hAnsi="Arial" w:cs="Arial"/>
          <w:sz w:val="22"/>
          <w:szCs w:val="22"/>
        </w:rPr>
      </w:pPr>
    </w:p>
    <w:p w:rsidR="009E4104" w:rsidRDefault="009E4104" w:rsidP="000F561E">
      <w:pPr>
        <w:jc w:val="both"/>
        <w:rPr>
          <w:rFonts w:ascii="Arial" w:hAnsi="Arial" w:cs="Arial"/>
          <w:sz w:val="22"/>
          <w:szCs w:val="22"/>
        </w:rPr>
      </w:pPr>
      <w:r>
        <w:rPr>
          <w:rFonts w:ascii="Arial" w:hAnsi="Arial" w:cs="Arial"/>
          <w:sz w:val="22"/>
          <w:szCs w:val="22"/>
        </w:rPr>
        <w:t>The CCAS Program is funded</w:t>
      </w:r>
      <w:r w:rsidR="00232BFE">
        <w:rPr>
          <w:rFonts w:ascii="Arial" w:hAnsi="Arial" w:cs="Arial"/>
          <w:sz w:val="22"/>
          <w:szCs w:val="22"/>
        </w:rPr>
        <w:t xml:space="preserve"> by the Public Purpose Fund (PPF) </w:t>
      </w:r>
      <w:r>
        <w:rPr>
          <w:rFonts w:ascii="Arial" w:hAnsi="Arial" w:cs="Arial"/>
          <w:sz w:val="22"/>
          <w:szCs w:val="22"/>
        </w:rPr>
        <w:t>as part of the Community Legal Service Program (CLSP). Legal Aid NSW</w:t>
      </w:r>
      <w:r w:rsidR="00232BFE">
        <w:rPr>
          <w:rFonts w:ascii="Arial" w:hAnsi="Arial" w:cs="Arial"/>
          <w:sz w:val="22"/>
          <w:szCs w:val="22"/>
        </w:rPr>
        <w:t xml:space="preserve"> manages the program and</w:t>
      </w:r>
      <w:r>
        <w:rPr>
          <w:rFonts w:ascii="Arial" w:hAnsi="Arial" w:cs="Arial"/>
          <w:sz w:val="22"/>
          <w:szCs w:val="22"/>
        </w:rPr>
        <w:t xml:space="preserve"> administers this funding</w:t>
      </w:r>
      <w:r w:rsidR="00232BFE">
        <w:rPr>
          <w:rFonts w:ascii="Arial" w:hAnsi="Arial" w:cs="Arial"/>
          <w:sz w:val="22"/>
          <w:szCs w:val="22"/>
        </w:rPr>
        <w:t xml:space="preserve"> on behalf of the PPF</w:t>
      </w:r>
      <w:r>
        <w:rPr>
          <w:rFonts w:ascii="Arial" w:hAnsi="Arial" w:cs="Arial"/>
          <w:sz w:val="22"/>
          <w:szCs w:val="22"/>
        </w:rPr>
        <w:t>.</w:t>
      </w:r>
      <w:r w:rsidR="006111AE">
        <w:rPr>
          <w:rFonts w:ascii="Arial" w:hAnsi="Arial" w:cs="Arial"/>
          <w:sz w:val="22"/>
          <w:szCs w:val="22"/>
        </w:rPr>
        <w:t xml:space="preserve"> </w:t>
      </w:r>
    </w:p>
    <w:p w:rsidR="006111AE" w:rsidRDefault="006111AE" w:rsidP="000F561E">
      <w:pPr>
        <w:jc w:val="both"/>
        <w:rPr>
          <w:rFonts w:ascii="Arial" w:hAnsi="Arial" w:cs="Arial"/>
          <w:sz w:val="22"/>
          <w:szCs w:val="22"/>
        </w:rPr>
      </w:pPr>
    </w:p>
    <w:p w:rsidR="00A51876" w:rsidRDefault="005B602E" w:rsidP="000F561E">
      <w:pPr>
        <w:jc w:val="both"/>
        <w:rPr>
          <w:rFonts w:ascii="Arial" w:hAnsi="Arial" w:cs="Arial"/>
          <w:sz w:val="22"/>
          <w:szCs w:val="22"/>
        </w:rPr>
      </w:pPr>
      <w:r>
        <w:rPr>
          <w:rFonts w:ascii="Arial" w:hAnsi="Arial" w:cs="Arial"/>
          <w:sz w:val="22"/>
          <w:szCs w:val="22"/>
        </w:rPr>
        <w:t xml:space="preserve">The CCAS program is </w:t>
      </w:r>
      <w:r w:rsidR="00A51876">
        <w:rPr>
          <w:rFonts w:ascii="Arial" w:hAnsi="Arial" w:cs="Arial"/>
          <w:sz w:val="22"/>
          <w:szCs w:val="22"/>
        </w:rPr>
        <w:t xml:space="preserve">auspiced by </w:t>
      </w:r>
      <w:r w:rsidR="007E3FB9">
        <w:rPr>
          <w:rFonts w:ascii="Arial" w:hAnsi="Arial" w:cs="Arial"/>
          <w:sz w:val="22"/>
          <w:szCs w:val="22"/>
        </w:rPr>
        <w:t>four</w:t>
      </w:r>
      <w:r w:rsidR="00A51876">
        <w:rPr>
          <w:rFonts w:ascii="Arial" w:hAnsi="Arial" w:cs="Arial"/>
          <w:sz w:val="22"/>
          <w:szCs w:val="22"/>
        </w:rPr>
        <w:t xml:space="preserve"> Community Legal Centres and operates at </w:t>
      </w:r>
      <w:r w:rsidR="007E3FB9">
        <w:rPr>
          <w:rFonts w:ascii="Arial" w:hAnsi="Arial" w:cs="Arial"/>
          <w:sz w:val="22"/>
          <w:szCs w:val="22"/>
        </w:rPr>
        <w:t>seven</w:t>
      </w:r>
      <w:r w:rsidR="00A51876">
        <w:rPr>
          <w:rFonts w:ascii="Arial" w:hAnsi="Arial" w:cs="Arial"/>
          <w:sz w:val="22"/>
          <w:szCs w:val="22"/>
        </w:rPr>
        <w:t xml:space="preserve"> Children's Courts in NSW.</w:t>
      </w:r>
      <w:r w:rsidR="00DE5BE4">
        <w:rPr>
          <w:rFonts w:ascii="Arial" w:hAnsi="Arial" w:cs="Arial"/>
          <w:sz w:val="22"/>
          <w:szCs w:val="22"/>
        </w:rPr>
        <w:t xml:space="preserve"> </w:t>
      </w:r>
      <w:r w:rsidR="00A51876">
        <w:rPr>
          <w:rFonts w:ascii="Arial" w:hAnsi="Arial" w:cs="Arial"/>
          <w:sz w:val="22"/>
          <w:szCs w:val="22"/>
        </w:rPr>
        <w:t>A</w:t>
      </w:r>
      <w:r w:rsidR="00DE5BE4">
        <w:rPr>
          <w:rFonts w:ascii="Arial" w:hAnsi="Arial" w:cs="Arial"/>
          <w:sz w:val="22"/>
          <w:szCs w:val="22"/>
        </w:rPr>
        <w:t>t each CLC, a</w:t>
      </w:r>
      <w:r w:rsidR="00A51876">
        <w:rPr>
          <w:rFonts w:ascii="Arial" w:hAnsi="Arial" w:cs="Arial"/>
          <w:sz w:val="22"/>
          <w:szCs w:val="22"/>
        </w:rPr>
        <w:t xml:space="preserve"> CCAS Coordinator rosters and manages volunteer or seconded Support Workers</w:t>
      </w:r>
      <w:r w:rsidR="00DE5BE4">
        <w:rPr>
          <w:rFonts w:ascii="Arial" w:hAnsi="Arial" w:cs="Arial"/>
          <w:sz w:val="22"/>
          <w:szCs w:val="22"/>
        </w:rPr>
        <w:t xml:space="preserve"> to provide services at the assigned Children's Court</w:t>
      </w:r>
      <w:r w:rsidR="00A51876">
        <w:rPr>
          <w:rFonts w:ascii="Arial" w:hAnsi="Arial" w:cs="Arial"/>
          <w:sz w:val="22"/>
          <w:szCs w:val="22"/>
        </w:rPr>
        <w:t>.</w:t>
      </w:r>
    </w:p>
    <w:p w:rsidR="00A51876" w:rsidRDefault="00A51876" w:rsidP="000F561E">
      <w:pPr>
        <w:jc w:val="both"/>
        <w:rPr>
          <w:rFonts w:ascii="Arial" w:hAnsi="Arial" w:cs="Arial"/>
          <w:sz w:val="22"/>
          <w:szCs w:val="22"/>
        </w:rPr>
      </w:pPr>
    </w:p>
    <w:p w:rsidR="005B602E" w:rsidRDefault="005B602E" w:rsidP="000F561E">
      <w:pPr>
        <w:jc w:val="both"/>
        <w:rPr>
          <w:rFonts w:ascii="Arial" w:hAnsi="Arial" w:cs="Arial"/>
          <w:sz w:val="22"/>
          <w:szCs w:val="22"/>
        </w:rPr>
      </w:pPr>
    </w:p>
    <w:p w:rsidR="00E4748E" w:rsidRDefault="00E4748E" w:rsidP="000F561E">
      <w:pPr>
        <w:jc w:val="both"/>
        <w:rPr>
          <w:rFonts w:ascii="Arial" w:hAnsi="Arial" w:cs="Arial"/>
          <w:sz w:val="22"/>
          <w:szCs w:val="22"/>
        </w:rPr>
      </w:pPr>
    </w:p>
    <w:p w:rsidR="00FD7403" w:rsidRDefault="00FD7403" w:rsidP="000F561E">
      <w:pPr>
        <w:jc w:val="both"/>
        <w:rPr>
          <w:rFonts w:ascii="Arial" w:hAnsi="Arial" w:cs="Arial"/>
          <w:sz w:val="22"/>
          <w:szCs w:val="22"/>
        </w:rPr>
      </w:pPr>
    </w:p>
    <w:p w:rsidR="00896496" w:rsidRDefault="00896496">
      <w:pPr>
        <w:rPr>
          <w:rFonts w:ascii="Arial" w:hAnsi="Arial" w:cs="Arial"/>
          <w:sz w:val="22"/>
          <w:szCs w:val="22"/>
        </w:rPr>
      </w:pPr>
      <w:r>
        <w:rPr>
          <w:rFonts w:ascii="Arial" w:hAnsi="Arial" w:cs="Arial"/>
          <w:sz w:val="22"/>
          <w:szCs w:val="22"/>
        </w:rPr>
        <w:br w:type="page"/>
      </w:r>
    </w:p>
    <w:p w:rsidR="00DE5BE4" w:rsidRDefault="00DE5BE4" w:rsidP="000F561E">
      <w:pPr>
        <w:jc w:val="both"/>
        <w:rPr>
          <w:rFonts w:ascii="Arial" w:hAnsi="Arial" w:cs="Arial"/>
          <w:sz w:val="22"/>
          <w:szCs w:val="22"/>
        </w:rPr>
      </w:pPr>
    </w:p>
    <w:p w:rsidR="00E4748E" w:rsidRPr="00896496" w:rsidRDefault="00E4748E" w:rsidP="00896496">
      <w:pPr>
        <w:rPr>
          <w:rFonts w:ascii="Arial Bold" w:hAnsi="Arial Bold" w:cs="Arial"/>
          <w:b/>
          <w:caps/>
          <w:sz w:val="26"/>
          <w:szCs w:val="26"/>
        </w:rPr>
      </w:pPr>
      <w:r w:rsidRPr="00896496">
        <w:rPr>
          <w:rFonts w:ascii="Arial Bold" w:hAnsi="Arial Bold" w:cs="Arial"/>
          <w:b/>
          <w:caps/>
          <w:sz w:val="26"/>
          <w:szCs w:val="26"/>
        </w:rPr>
        <w:t>Children's Court Assistance Scheme Operating Principles</w:t>
      </w:r>
    </w:p>
    <w:p w:rsidR="00E4748E" w:rsidRDefault="00E4748E" w:rsidP="000F561E">
      <w:pPr>
        <w:jc w:val="both"/>
        <w:rPr>
          <w:rFonts w:ascii="Arial" w:hAnsi="Arial" w:cs="Arial"/>
          <w:sz w:val="22"/>
          <w:szCs w:val="22"/>
        </w:rPr>
      </w:pPr>
    </w:p>
    <w:p w:rsidR="00E4748E" w:rsidRPr="00E4748E" w:rsidRDefault="00E4748E" w:rsidP="000F561E">
      <w:pPr>
        <w:jc w:val="both"/>
        <w:rPr>
          <w:rFonts w:ascii="Arial" w:hAnsi="Arial" w:cs="Arial"/>
          <w:sz w:val="22"/>
          <w:szCs w:val="22"/>
        </w:rPr>
      </w:pPr>
      <w:r w:rsidRPr="00E4748E">
        <w:rPr>
          <w:rFonts w:ascii="Arial" w:hAnsi="Arial" w:cs="Arial"/>
          <w:sz w:val="22"/>
          <w:szCs w:val="22"/>
        </w:rPr>
        <w:t>It is th</w:t>
      </w:r>
      <w:r w:rsidR="007A54E7">
        <w:rPr>
          <w:rFonts w:ascii="Arial" w:hAnsi="Arial" w:cs="Arial"/>
          <w:sz w:val="22"/>
          <w:szCs w:val="22"/>
        </w:rPr>
        <w:t>e role of the CCAS Co-ordinator</w:t>
      </w:r>
      <w:r w:rsidR="00B72501">
        <w:rPr>
          <w:rFonts w:ascii="Arial" w:hAnsi="Arial" w:cs="Arial"/>
          <w:sz w:val="22"/>
          <w:szCs w:val="22"/>
        </w:rPr>
        <w:t xml:space="preserve"> </w:t>
      </w:r>
      <w:r w:rsidRPr="00E4748E">
        <w:rPr>
          <w:rFonts w:ascii="Arial" w:hAnsi="Arial" w:cs="Arial"/>
          <w:sz w:val="22"/>
          <w:szCs w:val="22"/>
        </w:rPr>
        <w:t>to implement the</w:t>
      </w:r>
      <w:r w:rsidR="00B72501">
        <w:rPr>
          <w:rFonts w:ascii="Arial" w:hAnsi="Arial" w:cs="Arial"/>
          <w:sz w:val="22"/>
          <w:szCs w:val="22"/>
        </w:rPr>
        <w:t xml:space="preserve"> eight</w:t>
      </w:r>
      <w:r w:rsidRPr="00E4748E">
        <w:rPr>
          <w:rFonts w:ascii="Arial" w:hAnsi="Arial" w:cs="Arial"/>
          <w:sz w:val="22"/>
          <w:szCs w:val="22"/>
        </w:rPr>
        <w:t xml:space="preserve"> Operating Principles for the CCAS at each Children’s Court for whic</w:t>
      </w:r>
      <w:r w:rsidR="00896496">
        <w:rPr>
          <w:rFonts w:ascii="Arial" w:hAnsi="Arial" w:cs="Arial"/>
          <w:sz w:val="22"/>
          <w:szCs w:val="22"/>
        </w:rPr>
        <w:t>h CCAS funding is provided.  The principles are set out below.</w:t>
      </w:r>
      <w:r w:rsidRPr="00E4748E">
        <w:rPr>
          <w:rFonts w:ascii="Arial" w:hAnsi="Arial" w:cs="Arial"/>
          <w:sz w:val="22"/>
          <w:szCs w:val="22"/>
        </w:rPr>
        <w:t xml:space="preserve"> </w:t>
      </w:r>
    </w:p>
    <w:p w:rsidR="00E4748E" w:rsidRDefault="00E4748E" w:rsidP="000F561E">
      <w:pPr>
        <w:jc w:val="both"/>
        <w:rPr>
          <w:rFonts w:ascii="Arial" w:hAnsi="Arial" w:cs="Arial"/>
          <w:sz w:val="22"/>
          <w:szCs w:val="22"/>
        </w:rPr>
      </w:pPr>
    </w:p>
    <w:p w:rsidR="00E4748E" w:rsidRPr="007E3FB9" w:rsidRDefault="00E4748E" w:rsidP="000F561E">
      <w:pPr>
        <w:jc w:val="both"/>
        <w:rPr>
          <w:rFonts w:ascii="Arial" w:hAnsi="Arial" w:cs="Arial"/>
        </w:rPr>
      </w:pPr>
    </w:p>
    <w:p w:rsidR="008B342B" w:rsidRPr="007E3FB9" w:rsidRDefault="008B342B" w:rsidP="00896496">
      <w:pPr>
        <w:pStyle w:val="ListParagraph"/>
        <w:numPr>
          <w:ilvl w:val="0"/>
          <w:numId w:val="4"/>
        </w:numPr>
        <w:ind w:left="567" w:hanging="567"/>
        <w:jc w:val="both"/>
        <w:rPr>
          <w:rFonts w:ascii="Arial" w:hAnsi="Arial" w:cs="Arial"/>
          <w:b/>
        </w:rPr>
      </w:pPr>
      <w:r w:rsidRPr="007E3FB9">
        <w:rPr>
          <w:rFonts w:ascii="Arial" w:hAnsi="Arial" w:cs="Arial"/>
          <w:b/>
        </w:rPr>
        <w:t>Trained workers are available to all young people, on all criminal and AVO court list days</w:t>
      </w:r>
      <w:r w:rsidR="00896496" w:rsidRPr="007E3FB9">
        <w:rPr>
          <w:rFonts w:ascii="Arial" w:hAnsi="Arial" w:cs="Arial"/>
          <w:b/>
        </w:rPr>
        <w:t>.</w:t>
      </w:r>
    </w:p>
    <w:p w:rsidR="00E4748E" w:rsidRPr="00896496" w:rsidRDefault="00E4748E" w:rsidP="00896496">
      <w:pPr>
        <w:jc w:val="both"/>
        <w:rPr>
          <w:rFonts w:ascii="Arial" w:hAnsi="Arial" w:cs="Arial"/>
          <w:sz w:val="22"/>
          <w:szCs w:val="22"/>
        </w:rPr>
      </w:pPr>
    </w:p>
    <w:p w:rsidR="00384C93" w:rsidRPr="00896496" w:rsidRDefault="00384C93" w:rsidP="00896496">
      <w:pPr>
        <w:pStyle w:val="ListParagraph"/>
        <w:numPr>
          <w:ilvl w:val="1"/>
          <w:numId w:val="27"/>
        </w:numPr>
        <w:jc w:val="both"/>
        <w:rPr>
          <w:rFonts w:ascii="Arial" w:hAnsi="Arial" w:cs="Arial"/>
          <w:b/>
          <w:i/>
          <w:sz w:val="22"/>
          <w:szCs w:val="22"/>
        </w:rPr>
      </w:pPr>
      <w:r w:rsidRPr="00896496">
        <w:rPr>
          <w:rFonts w:ascii="Arial" w:hAnsi="Arial" w:cs="Arial"/>
          <w:b/>
          <w:i/>
          <w:sz w:val="22"/>
          <w:szCs w:val="22"/>
        </w:rPr>
        <w:t>T</w:t>
      </w:r>
      <w:r w:rsidR="00E4748E" w:rsidRPr="00896496">
        <w:rPr>
          <w:rFonts w:ascii="Arial" w:hAnsi="Arial" w:cs="Arial"/>
          <w:b/>
          <w:i/>
          <w:sz w:val="22"/>
          <w:szCs w:val="22"/>
        </w:rPr>
        <w:t xml:space="preserve">he role of a CCAS </w:t>
      </w:r>
      <w:r w:rsidR="004316B8" w:rsidRPr="00896496">
        <w:rPr>
          <w:rFonts w:ascii="Arial" w:hAnsi="Arial" w:cs="Arial"/>
          <w:b/>
          <w:i/>
          <w:sz w:val="22"/>
          <w:szCs w:val="22"/>
        </w:rPr>
        <w:t>Coordinator</w:t>
      </w:r>
    </w:p>
    <w:p w:rsidR="00AF39C3" w:rsidRPr="00896496" w:rsidRDefault="00AF39C3" w:rsidP="000F561E">
      <w:pPr>
        <w:jc w:val="both"/>
        <w:rPr>
          <w:rFonts w:ascii="Arial" w:hAnsi="Arial" w:cs="Arial"/>
          <w:sz w:val="22"/>
          <w:szCs w:val="22"/>
        </w:rPr>
      </w:pPr>
    </w:p>
    <w:p w:rsidR="004316B8" w:rsidRDefault="00DE5BE4" w:rsidP="00896496">
      <w:pPr>
        <w:spacing w:after="120"/>
        <w:jc w:val="both"/>
        <w:rPr>
          <w:rFonts w:ascii="Arial" w:hAnsi="Arial" w:cs="Arial"/>
          <w:sz w:val="22"/>
          <w:szCs w:val="22"/>
        </w:rPr>
      </w:pPr>
      <w:r>
        <w:rPr>
          <w:rFonts w:ascii="Arial" w:hAnsi="Arial" w:cs="Arial"/>
          <w:sz w:val="22"/>
          <w:szCs w:val="22"/>
        </w:rPr>
        <w:t>The role of a CCAS C</w:t>
      </w:r>
      <w:r w:rsidR="00AF39C3">
        <w:rPr>
          <w:rFonts w:ascii="Arial" w:hAnsi="Arial" w:cs="Arial"/>
          <w:sz w:val="22"/>
          <w:szCs w:val="22"/>
        </w:rPr>
        <w:t>oordinator is to ensure that the work performed by the Support Workers is compliant with the</w:t>
      </w:r>
      <w:r>
        <w:rPr>
          <w:rFonts w:ascii="Arial" w:hAnsi="Arial" w:cs="Arial"/>
          <w:sz w:val="22"/>
          <w:szCs w:val="22"/>
        </w:rPr>
        <w:t xml:space="preserve"> eight</w:t>
      </w:r>
      <w:r w:rsidR="00945478">
        <w:rPr>
          <w:rFonts w:ascii="Arial" w:hAnsi="Arial" w:cs="Arial"/>
          <w:sz w:val="22"/>
          <w:szCs w:val="22"/>
        </w:rPr>
        <w:t xml:space="preserve"> operating principle</w:t>
      </w:r>
      <w:r w:rsidR="00AF39C3">
        <w:rPr>
          <w:rFonts w:ascii="Arial" w:hAnsi="Arial" w:cs="Arial"/>
          <w:sz w:val="22"/>
          <w:szCs w:val="22"/>
        </w:rPr>
        <w:t>s.</w:t>
      </w:r>
      <w:r w:rsidR="00A878E4">
        <w:rPr>
          <w:rFonts w:ascii="Arial" w:hAnsi="Arial" w:cs="Arial"/>
          <w:sz w:val="22"/>
          <w:szCs w:val="22"/>
        </w:rPr>
        <w:t xml:space="preserve"> In order t</w:t>
      </w:r>
      <w:r w:rsidR="00A10827">
        <w:rPr>
          <w:rFonts w:ascii="Arial" w:hAnsi="Arial" w:cs="Arial"/>
          <w:sz w:val="22"/>
          <w:szCs w:val="22"/>
        </w:rPr>
        <w:t>o provide an effective service</w:t>
      </w:r>
      <w:r w:rsidR="00A878E4">
        <w:rPr>
          <w:rFonts w:ascii="Arial" w:hAnsi="Arial" w:cs="Arial"/>
          <w:sz w:val="22"/>
          <w:szCs w:val="22"/>
        </w:rPr>
        <w:t>,</w:t>
      </w:r>
      <w:r w:rsidR="00A10827">
        <w:rPr>
          <w:rFonts w:ascii="Arial" w:hAnsi="Arial" w:cs="Arial"/>
          <w:sz w:val="22"/>
          <w:szCs w:val="22"/>
        </w:rPr>
        <w:t xml:space="preserve"> </w:t>
      </w:r>
      <w:r>
        <w:rPr>
          <w:rFonts w:ascii="Arial" w:hAnsi="Arial" w:cs="Arial"/>
          <w:sz w:val="22"/>
          <w:szCs w:val="22"/>
        </w:rPr>
        <w:t>Co</w:t>
      </w:r>
      <w:r w:rsidR="00A878E4">
        <w:rPr>
          <w:rFonts w:ascii="Arial" w:hAnsi="Arial" w:cs="Arial"/>
          <w:sz w:val="22"/>
          <w:szCs w:val="22"/>
        </w:rPr>
        <w:t>ordinators are</w:t>
      </w:r>
      <w:r w:rsidR="00A10827">
        <w:rPr>
          <w:rFonts w:ascii="Arial" w:hAnsi="Arial" w:cs="Arial"/>
          <w:sz w:val="22"/>
          <w:szCs w:val="22"/>
        </w:rPr>
        <w:t xml:space="preserve"> required to ensure that Support Workers have</w:t>
      </w:r>
      <w:r w:rsidR="0081545E">
        <w:rPr>
          <w:rFonts w:ascii="Arial" w:hAnsi="Arial" w:cs="Arial"/>
          <w:sz w:val="22"/>
          <w:szCs w:val="22"/>
        </w:rPr>
        <w:t xml:space="preserve"> appropriate</w:t>
      </w:r>
      <w:r w:rsidR="00A10827">
        <w:rPr>
          <w:rFonts w:ascii="Arial" w:hAnsi="Arial" w:cs="Arial"/>
          <w:sz w:val="22"/>
          <w:szCs w:val="22"/>
        </w:rPr>
        <w:t xml:space="preserve"> training in:</w:t>
      </w:r>
    </w:p>
    <w:p w:rsidR="00896496" w:rsidRDefault="00896496" w:rsidP="00896496">
      <w:pPr>
        <w:pStyle w:val="ListParagraph"/>
        <w:numPr>
          <w:ilvl w:val="0"/>
          <w:numId w:val="22"/>
        </w:numPr>
        <w:spacing w:after="120"/>
        <w:contextualSpacing w:val="0"/>
        <w:jc w:val="both"/>
        <w:rPr>
          <w:rFonts w:ascii="Arial" w:hAnsi="Arial" w:cs="Arial"/>
          <w:sz w:val="22"/>
          <w:szCs w:val="22"/>
        </w:rPr>
      </w:pPr>
      <w:r>
        <w:rPr>
          <w:rFonts w:ascii="Arial" w:hAnsi="Arial" w:cs="Arial"/>
          <w:sz w:val="22"/>
          <w:szCs w:val="22"/>
        </w:rPr>
        <w:t>t</w:t>
      </w:r>
      <w:r w:rsidR="00A10827" w:rsidRPr="00896496">
        <w:rPr>
          <w:rFonts w:ascii="Arial" w:hAnsi="Arial" w:cs="Arial"/>
          <w:sz w:val="22"/>
          <w:szCs w:val="22"/>
        </w:rPr>
        <w:t>he role of a CCAS worker</w:t>
      </w:r>
      <w:r w:rsidRPr="00896496">
        <w:rPr>
          <w:rFonts w:ascii="Arial" w:hAnsi="Arial" w:cs="Arial"/>
          <w:sz w:val="22"/>
          <w:szCs w:val="22"/>
        </w:rPr>
        <w:t>;</w:t>
      </w:r>
    </w:p>
    <w:p w:rsidR="00A10827" w:rsidRPr="00896496" w:rsidRDefault="00A10827" w:rsidP="00896496">
      <w:pPr>
        <w:pStyle w:val="ListParagraph"/>
        <w:numPr>
          <w:ilvl w:val="0"/>
          <w:numId w:val="22"/>
        </w:numPr>
        <w:spacing w:after="120"/>
        <w:contextualSpacing w:val="0"/>
        <w:jc w:val="both"/>
        <w:rPr>
          <w:rFonts w:ascii="Arial" w:hAnsi="Arial" w:cs="Arial"/>
          <w:sz w:val="22"/>
          <w:szCs w:val="22"/>
        </w:rPr>
      </w:pPr>
      <w:r w:rsidRPr="00896496">
        <w:rPr>
          <w:rFonts w:ascii="Arial" w:hAnsi="Arial" w:cs="Arial"/>
          <w:sz w:val="22"/>
          <w:szCs w:val="22"/>
        </w:rPr>
        <w:t>Court Processes</w:t>
      </w:r>
      <w:r w:rsidR="00E05FDE">
        <w:rPr>
          <w:rFonts w:ascii="Arial" w:hAnsi="Arial" w:cs="Arial"/>
          <w:sz w:val="22"/>
          <w:szCs w:val="22"/>
        </w:rPr>
        <w:t>;</w:t>
      </w:r>
    </w:p>
    <w:p w:rsidR="00A10827" w:rsidRDefault="00896496" w:rsidP="00896496">
      <w:pPr>
        <w:pStyle w:val="ListParagraph"/>
        <w:numPr>
          <w:ilvl w:val="0"/>
          <w:numId w:val="22"/>
        </w:numPr>
        <w:spacing w:after="120"/>
        <w:contextualSpacing w:val="0"/>
        <w:jc w:val="both"/>
        <w:rPr>
          <w:rFonts w:ascii="Arial" w:hAnsi="Arial" w:cs="Arial"/>
          <w:sz w:val="22"/>
          <w:szCs w:val="22"/>
        </w:rPr>
      </w:pPr>
      <w:r>
        <w:rPr>
          <w:rFonts w:ascii="Arial" w:hAnsi="Arial" w:cs="Arial"/>
          <w:sz w:val="22"/>
          <w:szCs w:val="22"/>
        </w:rPr>
        <w:t>t</w:t>
      </w:r>
      <w:r w:rsidR="00A10827">
        <w:rPr>
          <w:rFonts w:ascii="Arial" w:hAnsi="Arial" w:cs="Arial"/>
          <w:sz w:val="22"/>
          <w:szCs w:val="22"/>
        </w:rPr>
        <w:t>he difference between Legal Advice and Information and Referral</w:t>
      </w:r>
      <w:r>
        <w:rPr>
          <w:rFonts w:ascii="Arial" w:hAnsi="Arial" w:cs="Arial"/>
          <w:sz w:val="22"/>
          <w:szCs w:val="22"/>
        </w:rPr>
        <w:t>;</w:t>
      </w:r>
    </w:p>
    <w:p w:rsidR="00A10827" w:rsidRDefault="00A10827" w:rsidP="00896496">
      <w:pPr>
        <w:pStyle w:val="ListParagraph"/>
        <w:numPr>
          <w:ilvl w:val="0"/>
          <w:numId w:val="22"/>
        </w:numPr>
        <w:spacing w:after="120"/>
        <w:contextualSpacing w:val="0"/>
        <w:jc w:val="both"/>
        <w:rPr>
          <w:rFonts w:ascii="Arial" w:hAnsi="Arial" w:cs="Arial"/>
          <w:sz w:val="22"/>
          <w:szCs w:val="22"/>
        </w:rPr>
      </w:pPr>
      <w:r>
        <w:rPr>
          <w:rFonts w:ascii="Arial" w:hAnsi="Arial" w:cs="Arial"/>
          <w:sz w:val="22"/>
          <w:szCs w:val="22"/>
        </w:rPr>
        <w:t>Aboriginal Cultural awareness specifically focussed on the provision of court support for Aboriginal young people</w:t>
      </w:r>
      <w:r w:rsidR="00896496">
        <w:rPr>
          <w:rFonts w:ascii="Arial" w:hAnsi="Arial" w:cs="Arial"/>
          <w:sz w:val="22"/>
          <w:szCs w:val="22"/>
        </w:rPr>
        <w:t>; and</w:t>
      </w:r>
    </w:p>
    <w:p w:rsidR="00A10827" w:rsidRPr="00A10827" w:rsidRDefault="00896496" w:rsidP="000F561E">
      <w:pPr>
        <w:pStyle w:val="ListParagraph"/>
        <w:numPr>
          <w:ilvl w:val="0"/>
          <w:numId w:val="22"/>
        </w:numPr>
        <w:jc w:val="both"/>
        <w:rPr>
          <w:rFonts w:ascii="Arial" w:hAnsi="Arial" w:cs="Arial"/>
          <w:sz w:val="22"/>
          <w:szCs w:val="22"/>
        </w:rPr>
      </w:pPr>
      <w:r>
        <w:rPr>
          <w:rFonts w:ascii="Arial" w:hAnsi="Arial" w:cs="Arial"/>
          <w:sz w:val="22"/>
          <w:szCs w:val="22"/>
        </w:rPr>
        <w:t>e</w:t>
      </w:r>
      <w:r w:rsidR="00A10827">
        <w:rPr>
          <w:rFonts w:ascii="Arial" w:hAnsi="Arial" w:cs="Arial"/>
          <w:sz w:val="22"/>
          <w:szCs w:val="22"/>
        </w:rPr>
        <w:t>ngaging with young people and using a child-centred approach</w:t>
      </w:r>
      <w:r w:rsidR="00E05FDE">
        <w:rPr>
          <w:rFonts w:ascii="Arial" w:hAnsi="Arial" w:cs="Arial"/>
          <w:sz w:val="22"/>
          <w:szCs w:val="22"/>
        </w:rPr>
        <w:t>.</w:t>
      </w:r>
    </w:p>
    <w:p w:rsidR="00C27EC0" w:rsidRPr="00896496" w:rsidRDefault="00C27EC0" w:rsidP="00896496">
      <w:pPr>
        <w:jc w:val="both"/>
        <w:rPr>
          <w:rFonts w:ascii="Arial" w:hAnsi="Arial" w:cs="Arial"/>
          <w:sz w:val="22"/>
          <w:szCs w:val="22"/>
        </w:rPr>
      </w:pPr>
    </w:p>
    <w:p w:rsidR="00384C93" w:rsidRPr="00896496" w:rsidRDefault="00A10827" w:rsidP="00896496">
      <w:pPr>
        <w:pStyle w:val="ListParagraph"/>
        <w:numPr>
          <w:ilvl w:val="1"/>
          <w:numId w:val="27"/>
        </w:numPr>
        <w:jc w:val="both"/>
        <w:rPr>
          <w:rFonts w:ascii="Arial" w:hAnsi="Arial" w:cs="Arial"/>
          <w:b/>
          <w:i/>
          <w:sz w:val="22"/>
          <w:szCs w:val="22"/>
        </w:rPr>
      </w:pPr>
      <w:r w:rsidRPr="00896496">
        <w:rPr>
          <w:rFonts w:ascii="Arial" w:hAnsi="Arial" w:cs="Arial"/>
          <w:b/>
          <w:i/>
          <w:sz w:val="22"/>
          <w:szCs w:val="22"/>
        </w:rPr>
        <w:t>At the</w:t>
      </w:r>
      <w:r w:rsidR="00DE5BE4" w:rsidRPr="00896496">
        <w:rPr>
          <w:rFonts w:ascii="Arial" w:hAnsi="Arial" w:cs="Arial"/>
          <w:b/>
          <w:i/>
          <w:sz w:val="22"/>
          <w:szCs w:val="22"/>
        </w:rPr>
        <w:t xml:space="preserve"> Children's Court</w:t>
      </w:r>
    </w:p>
    <w:p w:rsidR="00DE5BE4" w:rsidRPr="00DE5BE4" w:rsidRDefault="00DE5BE4" w:rsidP="000F561E">
      <w:pPr>
        <w:jc w:val="both"/>
        <w:rPr>
          <w:rFonts w:ascii="Arial" w:hAnsi="Arial" w:cs="Arial"/>
          <w:b/>
          <w:sz w:val="22"/>
          <w:szCs w:val="22"/>
        </w:rPr>
      </w:pPr>
    </w:p>
    <w:p w:rsidR="00DE5BE4" w:rsidRPr="00DE5BE4" w:rsidRDefault="00DE5BE4" w:rsidP="000F561E">
      <w:pPr>
        <w:jc w:val="both"/>
        <w:rPr>
          <w:rFonts w:ascii="Arial" w:hAnsi="Arial" w:cs="Arial"/>
          <w:sz w:val="22"/>
          <w:szCs w:val="22"/>
        </w:rPr>
      </w:pPr>
      <w:r w:rsidRPr="00DE5BE4">
        <w:rPr>
          <w:rFonts w:ascii="Arial" w:hAnsi="Arial" w:cs="Arial"/>
          <w:sz w:val="22"/>
          <w:szCs w:val="22"/>
        </w:rPr>
        <w:t>CCAS workers should endeavour to make contact with every young person attending court on the day the CCAS is in attendance, in relation to any matter except care and protection</w:t>
      </w:r>
      <w:r w:rsidR="00A44DF5">
        <w:rPr>
          <w:rFonts w:ascii="Arial" w:hAnsi="Arial" w:cs="Arial"/>
          <w:sz w:val="22"/>
          <w:szCs w:val="22"/>
        </w:rPr>
        <w:t xml:space="preserve"> and matters where a young person is in custody</w:t>
      </w:r>
      <w:r w:rsidRPr="00DE5BE4">
        <w:rPr>
          <w:rFonts w:ascii="Arial" w:hAnsi="Arial" w:cs="Arial"/>
          <w:sz w:val="22"/>
          <w:szCs w:val="22"/>
        </w:rPr>
        <w:t>. There are some young people that CCAS workers will be unable to speak to, particularly young people in custody, in which case the support workers should make an effort to support the young person's family or support people.</w:t>
      </w:r>
    </w:p>
    <w:p w:rsidR="004316B8" w:rsidRPr="00C27EC0" w:rsidRDefault="004316B8" w:rsidP="000F561E">
      <w:pPr>
        <w:jc w:val="both"/>
        <w:rPr>
          <w:rFonts w:ascii="Arial" w:hAnsi="Arial" w:cs="Arial"/>
          <w:b/>
          <w:sz w:val="22"/>
          <w:szCs w:val="22"/>
        </w:rPr>
      </w:pPr>
    </w:p>
    <w:p w:rsidR="00384C93" w:rsidRPr="007E3FB9" w:rsidRDefault="00384C93" w:rsidP="00896496">
      <w:pPr>
        <w:jc w:val="both"/>
        <w:rPr>
          <w:rFonts w:ascii="Arial" w:hAnsi="Arial" w:cs="Arial"/>
        </w:rPr>
      </w:pPr>
    </w:p>
    <w:p w:rsidR="008B342B" w:rsidRPr="007E3FB9" w:rsidRDefault="008B342B" w:rsidP="00896496">
      <w:pPr>
        <w:pStyle w:val="ListParagraph"/>
        <w:numPr>
          <w:ilvl w:val="0"/>
          <w:numId w:val="27"/>
        </w:numPr>
        <w:jc w:val="both"/>
        <w:rPr>
          <w:rFonts w:ascii="Arial" w:hAnsi="Arial" w:cs="Arial"/>
          <w:b/>
        </w:rPr>
      </w:pPr>
      <w:r w:rsidRPr="007E3FB9">
        <w:rPr>
          <w:rFonts w:ascii="Arial" w:hAnsi="Arial" w:cs="Arial"/>
          <w:b/>
        </w:rPr>
        <w:t>Workers will provide clear and timely registration, information and referral assistance. They will not provide legal advice.</w:t>
      </w:r>
    </w:p>
    <w:p w:rsidR="00B72501" w:rsidRPr="00896496" w:rsidRDefault="00B72501" w:rsidP="00896496">
      <w:pPr>
        <w:jc w:val="both"/>
        <w:rPr>
          <w:rFonts w:ascii="Arial" w:hAnsi="Arial" w:cs="Arial"/>
          <w:sz w:val="22"/>
          <w:szCs w:val="22"/>
        </w:rPr>
      </w:pPr>
    </w:p>
    <w:p w:rsidR="008D6CF5" w:rsidRDefault="008D6CF5" w:rsidP="000F561E">
      <w:pPr>
        <w:pStyle w:val="ListParagraph"/>
        <w:ind w:left="0"/>
        <w:jc w:val="both"/>
        <w:rPr>
          <w:rFonts w:ascii="Arial" w:hAnsi="Arial" w:cs="Arial"/>
          <w:sz w:val="22"/>
          <w:szCs w:val="22"/>
        </w:rPr>
      </w:pPr>
      <w:r>
        <w:rPr>
          <w:rFonts w:ascii="Arial" w:hAnsi="Arial" w:cs="Arial"/>
          <w:sz w:val="22"/>
          <w:szCs w:val="22"/>
        </w:rPr>
        <w:t>The objective of the CCAS is to provide young people and/or their families with information about court</w:t>
      </w:r>
      <w:r w:rsidR="001426BC">
        <w:rPr>
          <w:rFonts w:ascii="Arial" w:hAnsi="Arial" w:cs="Arial"/>
          <w:sz w:val="22"/>
          <w:szCs w:val="22"/>
        </w:rPr>
        <w:t xml:space="preserve"> processes, social support</w:t>
      </w:r>
      <w:r>
        <w:rPr>
          <w:rFonts w:ascii="Arial" w:hAnsi="Arial" w:cs="Arial"/>
          <w:sz w:val="22"/>
          <w:szCs w:val="22"/>
        </w:rPr>
        <w:t>, and referral to welfare services such as accommodation providers, drug and alcohol programs, mediation, family services and other support services available.</w:t>
      </w:r>
    </w:p>
    <w:p w:rsidR="008D6CF5" w:rsidRDefault="008D6CF5" w:rsidP="000F561E">
      <w:pPr>
        <w:pStyle w:val="ListParagraph"/>
        <w:ind w:left="0"/>
        <w:jc w:val="both"/>
        <w:rPr>
          <w:rFonts w:ascii="Arial" w:hAnsi="Arial" w:cs="Arial"/>
          <w:sz w:val="22"/>
          <w:szCs w:val="22"/>
        </w:rPr>
      </w:pPr>
    </w:p>
    <w:p w:rsidR="008D6CF5" w:rsidRDefault="008D6CF5" w:rsidP="000F561E">
      <w:pPr>
        <w:pStyle w:val="ListParagraph"/>
        <w:ind w:left="0"/>
        <w:jc w:val="both"/>
        <w:rPr>
          <w:rFonts w:ascii="Arial" w:hAnsi="Arial" w:cs="Arial"/>
          <w:sz w:val="22"/>
          <w:szCs w:val="22"/>
        </w:rPr>
      </w:pPr>
      <w:r>
        <w:rPr>
          <w:rFonts w:ascii="Arial" w:hAnsi="Arial" w:cs="Arial"/>
          <w:sz w:val="22"/>
          <w:szCs w:val="22"/>
        </w:rPr>
        <w:t xml:space="preserve">The information and referrals should be communicated clearly, using plain English, in a way that is appropriate for young people. </w:t>
      </w:r>
    </w:p>
    <w:p w:rsidR="002B7913" w:rsidRDefault="002B7913" w:rsidP="000F561E">
      <w:pPr>
        <w:pStyle w:val="ListParagraph"/>
        <w:ind w:left="0"/>
        <w:jc w:val="both"/>
        <w:rPr>
          <w:rFonts w:ascii="Arial" w:hAnsi="Arial" w:cs="Arial"/>
          <w:sz w:val="22"/>
          <w:szCs w:val="22"/>
        </w:rPr>
      </w:pPr>
    </w:p>
    <w:p w:rsidR="00384C93" w:rsidRPr="00896496" w:rsidRDefault="00384C93" w:rsidP="00896496">
      <w:pPr>
        <w:pStyle w:val="ListParagraph"/>
        <w:numPr>
          <w:ilvl w:val="1"/>
          <w:numId w:val="27"/>
        </w:numPr>
        <w:jc w:val="both"/>
        <w:rPr>
          <w:rFonts w:ascii="Arial" w:hAnsi="Arial" w:cs="Arial"/>
          <w:b/>
          <w:i/>
          <w:sz w:val="22"/>
          <w:szCs w:val="22"/>
        </w:rPr>
      </w:pPr>
      <w:r w:rsidRPr="00896496">
        <w:rPr>
          <w:rFonts w:ascii="Arial" w:hAnsi="Arial" w:cs="Arial"/>
          <w:b/>
          <w:i/>
          <w:sz w:val="22"/>
          <w:szCs w:val="22"/>
        </w:rPr>
        <w:t>Wha</w:t>
      </w:r>
      <w:r w:rsidR="00896496" w:rsidRPr="00896496">
        <w:rPr>
          <w:rFonts w:ascii="Arial" w:hAnsi="Arial" w:cs="Arial"/>
          <w:b/>
          <w:i/>
          <w:sz w:val="22"/>
          <w:szCs w:val="22"/>
        </w:rPr>
        <w:t>t is 'Information and Referral'?</w:t>
      </w:r>
    </w:p>
    <w:p w:rsidR="00B72501" w:rsidRPr="00B72501" w:rsidRDefault="00B72501" w:rsidP="00896496">
      <w:pPr>
        <w:jc w:val="both"/>
        <w:rPr>
          <w:rFonts w:ascii="Arial" w:hAnsi="Arial" w:cs="Arial"/>
          <w:sz w:val="22"/>
          <w:szCs w:val="22"/>
        </w:rPr>
      </w:pPr>
    </w:p>
    <w:p w:rsidR="006111AE" w:rsidRDefault="00E05030" w:rsidP="00896496">
      <w:pPr>
        <w:pStyle w:val="Style6"/>
        <w:widowControl/>
        <w:jc w:val="both"/>
        <w:rPr>
          <w:sz w:val="22"/>
          <w:szCs w:val="22"/>
        </w:rPr>
      </w:pPr>
      <w:r>
        <w:rPr>
          <w:sz w:val="22"/>
          <w:szCs w:val="22"/>
        </w:rPr>
        <w:t xml:space="preserve">An important </w:t>
      </w:r>
      <w:r w:rsidR="006111AE">
        <w:rPr>
          <w:sz w:val="22"/>
          <w:szCs w:val="22"/>
        </w:rPr>
        <w:t>distinction exists between 'legal advice' and 'information and referral' and it is the responsibility of the CCAS Coordinator to ensure that Support Workers understand the difference.</w:t>
      </w:r>
    </w:p>
    <w:p w:rsidR="00896496" w:rsidRDefault="00896496" w:rsidP="00896496">
      <w:pPr>
        <w:pStyle w:val="Style6"/>
        <w:widowControl/>
        <w:jc w:val="both"/>
        <w:rPr>
          <w:sz w:val="22"/>
          <w:szCs w:val="22"/>
        </w:rPr>
      </w:pPr>
    </w:p>
    <w:p w:rsidR="007E3FB9" w:rsidRDefault="007E3FB9">
      <w:pPr>
        <w:rPr>
          <w:rFonts w:ascii="Arial" w:eastAsiaTheme="minorEastAsia" w:hAnsi="Arial" w:cs="Arial"/>
          <w:sz w:val="22"/>
          <w:szCs w:val="22"/>
        </w:rPr>
      </w:pPr>
      <w:r>
        <w:rPr>
          <w:sz w:val="22"/>
          <w:szCs w:val="22"/>
        </w:rPr>
        <w:br w:type="page"/>
      </w:r>
    </w:p>
    <w:p w:rsidR="00DF6A40" w:rsidRDefault="006111AE" w:rsidP="00896496">
      <w:pPr>
        <w:pStyle w:val="Style6"/>
        <w:jc w:val="both"/>
        <w:rPr>
          <w:sz w:val="22"/>
          <w:szCs w:val="22"/>
        </w:rPr>
      </w:pPr>
      <w:r>
        <w:rPr>
          <w:sz w:val="22"/>
          <w:szCs w:val="22"/>
        </w:rPr>
        <w:t xml:space="preserve">Information and Referral relates to CCAS workers </w:t>
      </w:r>
      <w:r w:rsidR="00E05030">
        <w:rPr>
          <w:sz w:val="22"/>
          <w:szCs w:val="22"/>
        </w:rPr>
        <w:t xml:space="preserve">providing </w:t>
      </w:r>
      <w:r>
        <w:rPr>
          <w:sz w:val="22"/>
          <w:szCs w:val="22"/>
        </w:rPr>
        <w:t>general information</w:t>
      </w:r>
      <w:r w:rsidR="00A44DF5">
        <w:rPr>
          <w:sz w:val="22"/>
          <w:szCs w:val="22"/>
        </w:rPr>
        <w:t xml:space="preserve"> about court processes</w:t>
      </w:r>
      <w:r>
        <w:rPr>
          <w:sz w:val="22"/>
          <w:szCs w:val="22"/>
        </w:rPr>
        <w:t xml:space="preserve"> and referral to welfare services.</w:t>
      </w:r>
      <w:r w:rsidR="00E05030">
        <w:rPr>
          <w:sz w:val="22"/>
          <w:szCs w:val="22"/>
        </w:rPr>
        <w:t xml:space="preserve"> It is often the case with information and referrals,</w:t>
      </w:r>
      <w:r w:rsidR="00DF6A40">
        <w:rPr>
          <w:sz w:val="22"/>
          <w:szCs w:val="22"/>
        </w:rPr>
        <w:t xml:space="preserve"> that a support worker will refer to</w:t>
      </w:r>
      <w:r w:rsidR="00E05030">
        <w:rPr>
          <w:sz w:val="22"/>
          <w:szCs w:val="22"/>
        </w:rPr>
        <w:t xml:space="preserve"> a resource, for example, a brochure for emergency accommodation.</w:t>
      </w:r>
      <w:r w:rsidR="00DF6A40">
        <w:rPr>
          <w:sz w:val="22"/>
          <w:szCs w:val="22"/>
        </w:rPr>
        <w:t xml:space="preserve"> In many cases the worker may need to obtain some information from the person about their particular circumstances in order to ensure that the information and/or referrals provided are the most appropriate. Obtaining some particular facts about an individual and providing more targeted or specific information and/or referral based on that information, is still to be regarded as information and referral.</w:t>
      </w:r>
      <w:r>
        <w:rPr>
          <w:sz w:val="22"/>
          <w:szCs w:val="22"/>
        </w:rPr>
        <w:t xml:space="preserve"> </w:t>
      </w:r>
    </w:p>
    <w:p w:rsidR="00896496" w:rsidRDefault="00896496" w:rsidP="00896496">
      <w:pPr>
        <w:pStyle w:val="Style6"/>
        <w:jc w:val="both"/>
        <w:rPr>
          <w:sz w:val="22"/>
          <w:szCs w:val="22"/>
        </w:rPr>
      </w:pPr>
    </w:p>
    <w:p w:rsidR="006111AE" w:rsidRDefault="00E05030" w:rsidP="00896496">
      <w:pPr>
        <w:pStyle w:val="Style6"/>
        <w:jc w:val="both"/>
        <w:rPr>
          <w:sz w:val="22"/>
          <w:szCs w:val="22"/>
        </w:rPr>
      </w:pPr>
      <w:r>
        <w:rPr>
          <w:sz w:val="22"/>
          <w:szCs w:val="22"/>
        </w:rPr>
        <w:t>Conversely, legal advice refers to</w:t>
      </w:r>
      <w:r w:rsidR="00DF6A40">
        <w:rPr>
          <w:sz w:val="22"/>
          <w:szCs w:val="22"/>
        </w:rPr>
        <w:t xml:space="preserve"> providing a professional opinion to a client that is</w:t>
      </w:r>
      <w:r>
        <w:rPr>
          <w:sz w:val="22"/>
          <w:szCs w:val="22"/>
        </w:rPr>
        <w:t xml:space="preserve"> </w:t>
      </w:r>
      <w:r w:rsidRPr="00E05030">
        <w:rPr>
          <w:sz w:val="22"/>
          <w:szCs w:val="22"/>
        </w:rPr>
        <w:t xml:space="preserve">based on full consideration of </w:t>
      </w:r>
      <w:r w:rsidR="00A44DF5">
        <w:rPr>
          <w:sz w:val="22"/>
          <w:szCs w:val="22"/>
        </w:rPr>
        <w:t xml:space="preserve">the </w:t>
      </w:r>
      <w:r w:rsidR="00DF6A40">
        <w:rPr>
          <w:sz w:val="22"/>
          <w:szCs w:val="22"/>
        </w:rPr>
        <w:t>particular facts of a case</w:t>
      </w:r>
      <w:r w:rsidRPr="00E05030">
        <w:rPr>
          <w:sz w:val="22"/>
          <w:szCs w:val="22"/>
        </w:rPr>
        <w:t xml:space="preserve"> and an assessment on how the law might apply in that particular matter</w:t>
      </w:r>
      <w:r>
        <w:rPr>
          <w:sz w:val="22"/>
          <w:szCs w:val="22"/>
        </w:rPr>
        <w:t>.</w:t>
      </w:r>
    </w:p>
    <w:p w:rsidR="00896496" w:rsidRDefault="00896496" w:rsidP="00896496">
      <w:pPr>
        <w:pStyle w:val="Style6"/>
        <w:jc w:val="both"/>
        <w:rPr>
          <w:sz w:val="22"/>
          <w:szCs w:val="22"/>
        </w:rPr>
      </w:pPr>
    </w:p>
    <w:p w:rsidR="00B72501" w:rsidRPr="00225B87" w:rsidRDefault="00B72501" w:rsidP="00896496">
      <w:pPr>
        <w:pStyle w:val="Style6"/>
        <w:widowControl/>
        <w:jc w:val="both"/>
        <w:rPr>
          <w:sz w:val="22"/>
          <w:szCs w:val="22"/>
        </w:rPr>
      </w:pPr>
      <w:r w:rsidRPr="00225B87">
        <w:rPr>
          <w:sz w:val="22"/>
          <w:szCs w:val="22"/>
        </w:rPr>
        <w:t>CCAS workers do not provide legal advice and are not a formal part of the court system. The CCAS worker is not acting as an advocate for the child but rather facilitates contact with referral agencies with the child ultimately being the person who</w:t>
      </w:r>
      <w:r>
        <w:rPr>
          <w:sz w:val="22"/>
          <w:szCs w:val="22"/>
        </w:rPr>
        <w:t xml:space="preserve"> speaks with any third party</w:t>
      </w:r>
      <w:r w:rsidRPr="00225B87">
        <w:rPr>
          <w:sz w:val="22"/>
          <w:szCs w:val="22"/>
        </w:rPr>
        <w:t>. There is no ongoing relationship between the child and the CCAS worker.</w:t>
      </w:r>
    </w:p>
    <w:p w:rsidR="00B72501" w:rsidRPr="00B72501" w:rsidRDefault="00B72501" w:rsidP="00896496">
      <w:pPr>
        <w:jc w:val="both"/>
        <w:rPr>
          <w:rFonts w:ascii="Arial" w:hAnsi="Arial" w:cs="Arial"/>
          <w:sz w:val="22"/>
          <w:szCs w:val="22"/>
        </w:rPr>
      </w:pPr>
    </w:p>
    <w:p w:rsidR="00B72501" w:rsidRPr="00896496" w:rsidRDefault="00B72501" w:rsidP="00896496">
      <w:pPr>
        <w:jc w:val="both"/>
        <w:rPr>
          <w:rFonts w:ascii="Arial" w:hAnsi="Arial" w:cs="Arial"/>
          <w:sz w:val="22"/>
          <w:szCs w:val="22"/>
        </w:rPr>
      </w:pPr>
    </w:p>
    <w:p w:rsidR="00B72501" w:rsidRPr="00896496" w:rsidRDefault="00384C93" w:rsidP="00896496">
      <w:pPr>
        <w:pStyle w:val="ListParagraph"/>
        <w:numPr>
          <w:ilvl w:val="1"/>
          <w:numId w:val="27"/>
        </w:numPr>
        <w:jc w:val="both"/>
        <w:rPr>
          <w:rFonts w:ascii="Arial" w:hAnsi="Arial" w:cs="Arial"/>
          <w:b/>
          <w:i/>
          <w:sz w:val="22"/>
          <w:szCs w:val="22"/>
        </w:rPr>
      </w:pPr>
      <w:r w:rsidRPr="00896496">
        <w:rPr>
          <w:rFonts w:ascii="Arial" w:hAnsi="Arial" w:cs="Arial"/>
          <w:i/>
          <w:sz w:val="22"/>
          <w:szCs w:val="22"/>
        </w:rPr>
        <w:t xml:space="preserve"> </w:t>
      </w:r>
      <w:r w:rsidRPr="00896496">
        <w:rPr>
          <w:rFonts w:ascii="Arial" w:hAnsi="Arial" w:cs="Arial"/>
          <w:b/>
          <w:i/>
          <w:sz w:val="22"/>
          <w:szCs w:val="22"/>
        </w:rPr>
        <w:t xml:space="preserve">'Conflict of Interest' </w:t>
      </w:r>
    </w:p>
    <w:p w:rsidR="00B72501" w:rsidRPr="00896496" w:rsidRDefault="00B72501" w:rsidP="00896496">
      <w:pPr>
        <w:jc w:val="both"/>
        <w:rPr>
          <w:rFonts w:ascii="Arial" w:hAnsi="Arial" w:cs="Arial"/>
          <w:sz w:val="22"/>
          <w:szCs w:val="22"/>
        </w:rPr>
      </w:pPr>
    </w:p>
    <w:p w:rsidR="00E03429" w:rsidRDefault="00C154B7" w:rsidP="000F561E">
      <w:pPr>
        <w:jc w:val="both"/>
        <w:rPr>
          <w:rFonts w:ascii="Arial" w:hAnsi="Arial" w:cs="Arial"/>
          <w:sz w:val="22"/>
          <w:szCs w:val="22"/>
        </w:rPr>
      </w:pPr>
      <w:r w:rsidRPr="00B72501">
        <w:rPr>
          <w:rFonts w:ascii="Arial" w:hAnsi="Arial" w:cs="Arial"/>
          <w:sz w:val="22"/>
          <w:szCs w:val="22"/>
        </w:rPr>
        <w:t>A conflict of interest cannot arise for a CCAS worker as he or she is not a solicitor, and is not provid</w:t>
      </w:r>
      <w:r>
        <w:rPr>
          <w:rFonts w:ascii="Arial" w:hAnsi="Arial" w:cs="Arial"/>
          <w:sz w:val="22"/>
          <w:szCs w:val="22"/>
        </w:rPr>
        <w:t>ing advice or a legal service.</w:t>
      </w:r>
      <w:r w:rsidR="00551D6D">
        <w:rPr>
          <w:rFonts w:ascii="Arial" w:hAnsi="Arial" w:cs="Arial"/>
          <w:sz w:val="22"/>
          <w:szCs w:val="22"/>
        </w:rPr>
        <w:t xml:space="preserve"> Legal practitioners</w:t>
      </w:r>
      <w:r w:rsidR="00551D6D" w:rsidRPr="00551D6D">
        <w:rPr>
          <w:rFonts w:ascii="Arial" w:hAnsi="Arial" w:cs="Arial"/>
          <w:sz w:val="22"/>
          <w:szCs w:val="22"/>
        </w:rPr>
        <w:t xml:space="preserve"> owe a fiduciary duty to</w:t>
      </w:r>
      <w:r w:rsidR="00551D6D">
        <w:rPr>
          <w:rFonts w:ascii="Arial" w:hAnsi="Arial" w:cs="Arial"/>
          <w:sz w:val="22"/>
          <w:szCs w:val="22"/>
        </w:rPr>
        <w:t xml:space="preserve"> their clients, to use all the information at their disposal to advise their clients.</w:t>
      </w:r>
      <w:r w:rsidR="00551D6D" w:rsidRPr="00551D6D">
        <w:rPr>
          <w:rFonts w:ascii="Arial" w:hAnsi="Arial" w:cs="Arial"/>
          <w:sz w:val="22"/>
          <w:szCs w:val="22"/>
        </w:rPr>
        <w:t xml:space="preserve"> </w:t>
      </w:r>
      <w:r w:rsidR="00551D6D">
        <w:rPr>
          <w:rFonts w:ascii="Arial" w:hAnsi="Arial" w:cs="Arial"/>
          <w:sz w:val="22"/>
          <w:szCs w:val="22"/>
        </w:rPr>
        <w:t>This obligation</w:t>
      </w:r>
      <w:r w:rsidR="00551D6D" w:rsidRPr="00551D6D">
        <w:rPr>
          <w:rFonts w:ascii="Arial" w:hAnsi="Arial" w:cs="Arial"/>
          <w:sz w:val="22"/>
          <w:szCs w:val="22"/>
        </w:rPr>
        <w:t xml:space="preserve"> cannot be fulfilled if that duty is owed to two or more parties whose interests are in opposition</w:t>
      </w:r>
      <w:r w:rsidR="00551D6D">
        <w:rPr>
          <w:rFonts w:ascii="Arial" w:hAnsi="Arial" w:cs="Arial"/>
          <w:sz w:val="22"/>
          <w:szCs w:val="22"/>
        </w:rPr>
        <w:t xml:space="preserve"> and the solicitor has confidential information relating to both parties</w:t>
      </w:r>
      <w:r w:rsidR="00551D6D" w:rsidRPr="00551D6D">
        <w:rPr>
          <w:rFonts w:ascii="Arial" w:hAnsi="Arial" w:cs="Arial"/>
          <w:sz w:val="22"/>
          <w:szCs w:val="22"/>
        </w:rPr>
        <w:t>.</w:t>
      </w:r>
      <w:r>
        <w:rPr>
          <w:rFonts w:ascii="Arial" w:hAnsi="Arial" w:cs="Arial"/>
          <w:sz w:val="22"/>
          <w:szCs w:val="22"/>
        </w:rPr>
        <w:t xml:space="preserve"> </w:t>
      </w:r>
      <w:r w:rsidR="004E41E7">
        <w:rPr>
          <w:rFonts w:ascii="Arial" w:hAnsi="Arial" w:cs="Arial"/>
          <w:sz w:val="22"/>
          <w:szCs w:val="22"/>
        </w:rPr>
        <w:t>A legal practitioner has a conflict of interest when they</w:t>
      </w:r>
      <w:r w:rsidR="004E41E7" w:rsidRPr="004E41E7">
        <w:rPr>
          <w:rFonts w:ascii="Arial" w:hAnsi="Arial" w:cs="Arial"/>
          <w:sz w:val="22"/>
          <w:szCs w:val="22"/>
        </w:rPr>
        <w:t xml:space="preserve"> are </w:t>
      </w:r>
      <w:r>
        <w:rPr>
          <w:rFonts w:ascii="Arial" w:hAnsi="Arial" w:cs="Arial"/>
          <w:sz w:val="22"/>
          <w:szCs w:val="22"/>
        </w:rPr>
        <w:t>"</w:t>
      </w:r>
      <w:r w:rsidR="004E41E7" w:rsidRPr="004E41E7">
        <w:rPr>
          <w:rFonts w:ascii="Arial" w:hAnsi="Arial" w:cs="Arial"/>
          <w:sz w:val="22"/>
          <w:szCs w:val="22"/>
        </w:rPr>
        <w:t>serving or attempting to serve two or more interests which aren’t compatible</w:t>
      </w:r>
      <w:r>
        <w:rPr>
          <w:rFonts w:ascii="Arial" w:hAnsi="Arial" w:cs="Arial"/>
          <w:sz w:val="22"/>
          <w:szCs w:val="22"/>
        </w:rPr>
        <w:t>"</w:t>
      </w:r>
      <w:r w:rsidR="004E41E7">
        <w:rPr>
          <w:rStyle w:val="FootnoteReference"/>
          <w:rFonts w:ascii="Arial" w:hAnsi="Arial" w:cs="Arial"/>
          <w:sz w:val="22"/>
          <w:szCs w:val="22"/>
        </w:rPr>
        <w:footnoteReference w:id="1"/>
      </w:r>
      <w:r w:rsidR="004E41E7">
        <w:rPr>
          <w:rFonts w:ascii="Arial" w:hAnsi="Arial" w:cs="Arial"/>
          <w:sz w:val="22"/>
          <w:szCs w:val="22"/>
        </w:rPr>
        <w:t>.</w:t>
      </w:r>
      <w:r w:rsidR="004E41E7" w:rsidRPr="004E41E7">
        <w:rPr>
          <w:rFonts w:ascii="Arial" w:hAnsi="Arial" w:cs="Arial"/>
          <w:sz w:val="22"/>
          <w:szCs w:val="22"/>
        </w:rPr>
        <w:t xml:space="preserve"> </w:t>
      </w:r>
    </w:p>
    <w:p w:rsidR="00E03429" w:rsidRDefault="00E03429" w:rsidP="000F561E">
      <w:pPr>
        <w:jc w:val="both"/>
        <w:rPr>
          <w:rFonts w:ascii="Arial" w:hAnsi="Arial" w:cs="Arial"/>
          <w:sz w:val="22"/>
          <w:szCs w:val="22"/>
        </w:rPr>
      </w:pPr>
    </w:p>
    <w:p w:rsidR="00B72501" w:rsidRDefault="00B72501" w:rsidP="000F561E">
      <w:pPr>
        <w:jc w:val="both"/>
        <w:rPr>
          <w:rFonts w:ascii="Arial" w:hAnsi="Arial" w:cs="Arial"/>
          <w:sz w:val="22"/>
          <w:szCs w:val="22"/>
        </w:rPr>
      </w:pPr>
      <w:r w:rsidRPr="00B72501">
        <w:rPr>
          <w:rFonts w:ascii="Arial" w:hAnsi="Arial" w:cs="Arial"/>
          <w:sz w:val="22"/>
          <w:szCs w:val="22"/>
        </w:rPr>
        <w:t>A CCAS worker does have a duty to maintain a client's confidentiality but having confidential information about</w:t>
      </w:r>
      <w:r w:rsidR="00D919B9">
        <w:rPr>
          <w:rFonts w:ascii="Arial" w:hAnsi="Arial" w:cs="Arial"/>
          <w:sz w:val="22"/>
          <w:szCs w:val="22"/>
        </w:rPr>
        <w:t xml:space="preserve"> CCAS</w:t>
      </w:r>
      <w:r w:rsidRPr="00B72501">
        <w:rPr>
          <w:rFonts w:ascii="Arial" w:hAnsi="Arial" w:cs="Arial"/>
          <w:sz w:val="22"/>
          <w:szCs w:val="22"/>
        </w:rPr>
        <w:t xml:space="preserve"> clients does not prevent a </w:t>
      </w:r>
      <w:r w:rsidR="00D919B9">
        <w:rPr>
          <w:rFonts w:ascii="Arial" w:hAnsi="Arial" w:cs="Arial"/>
          <w:sz w:val="22"/>
          <w:szCs w:val="22"/>
        </w:rPr>
        <w:t>support</w:t>
      </w:r>
      <w:r w:rsidRPr="00B72501">
        <w:rPr>
          <w:rFonts w:ascii="Arial" w:hAnsi="Arial" w:cs="Arial"/>
          <w:sz w:val="22"/>
          <w:szCs w:val="22"/>
        </w:rPr>
        <w:t xml:space="preserve"> worker from providing assistance to another client even where these clients may be co-accused and have different interests, as the assistance provided is non-legal. </w:t>
      </w:r>
      <w:r w:rsidR="00DF6A40">
        <w:rPr>
          <w:rFonts w:ascii="Arial" w:hAnsi="Arial" w:cs="Arial"/>
          <w:sz w:val="22"/>
          <w:szCs w:val="22"/>
        </w:rPr>
        <w:t>A CCAS Worker must not disclose to a client any information obtained from another client.</w:t>
      </w:r>
    </w:p>
    <w:p w:rsidR="00DF6A40" w:rsidRDefault="00DF6A40" w:rsidP="000F561E">
      <w:pPr>
        <w:jc w:val="both"/>
        <w:rPr>
          <w:rFonts w:ascii="Arial" w:hAnsi="Arial" w:cs="Arial"/>
          <w:sz w:val="22"/>
          <w:szCs w:val="22"/>
        </w:rPr>
      </w:pPr>
    </w:p>
    <w:p w:rsidR="00DF6A40" w:rsidRPr="00B72501" w:rsidRDefault="00DF6A40" w:rsidP="000F561E">
      <w:pPr>
        <w:jc w:val="both"/>
        <w:rPr>
          <w:rFonts w:ascii="Arial" w:hAnsi="Arial" w:cs="Arial"/>
          <w:sz w:val="22"/>
          <w:szCs w:val="22"/>
        </w:rPr>
      </w:pPr>
      <w:r>
        <w:rPr>
          <w:rFonts w:ascii="Arial" w:hAnsi="Arial" w:cs="Arial"/>
          <w:sz w:val="22"/>
          <w:szCs w:val="22"/>
        </w:rPr>
        <w:t>If it appears to a CCAS worker that a young person may need legal advice on an issue which is different to the one that brings them to the court, the CCAS worker may refer the young person to a legal service provider, including the auspicing Community Legal Centre.</w:t>
      </w:r>
    </w:p>
    <w:p w:rsidR="004E41E7" w:rsidRDefault="004E41E7" w:rsidP="000F561E">
      <w:pPr>
        <w:jc w:val="both"/>
        <w:rPr>
          <w:rFonts w:ascii="Arial" w:hAnsi="Arial" w:cs="Arial"/>
          <w:sz w:val="22"/>
          <w:szCs w:val="22"/>
        </w:rPr>
      </w:pPr>
    </w:p>
    <w:p w:rsidR="004316B8" w:rsidRPr="00896496" w:rsidRDefault="004316B8" w:rsidP="00896496">
      <w:pPr>
        <w:pStyle w:val="ListParagraph"/>
        <w:numPr>
          <w:ilvl w:val="1"/>
          <w:numId w:val="27"/>
        </w:numPr>
        <w:jc w:val="both"/>
        <w:rPr>
          <w:rFonts w:ascii="Arial" w:hAnsi="Arial" w:cs="Arial"/>
          <w:b/>
          <w:i/>
          <w:sz w:val="22"/>
          <w:szCs w:val="22"/>
        </w:rPr>
      </w:pPr>
      <w:r w:rsidRPr="00896496">
        <w:rPr>
          <w:rFonts w:ascii="Arial" w:hAnsi="Arial" w:cs="Arial"/>
          <w:b/>
          <w:i/>
          <w:sz w:val="22"/>
          <w:szCs w:val="22"/>
        </w:rPr>
        <w:t xml:space="preserve">Registration </w:t>
      </w:r>
    </w:p>
    <w:p w:rsidR="00896496" w:rsidRDefault="00896496" w:rsidP="00896496">
      <w:pPr>
        <w:pStyle w:val="Style6"/>
        <w:widowControl/>
        <w:jc w:val="both"/>
        <w:rPr>
          <w:sz w:val="22"/>
          <w:szCs w:val="22"/>
        </w:rPr>
      </w:pPr>
    </w:p>
    <w:p w:rsidR="004316B8" w:rsidRDefault="004316B8" w:rsidP="00896496">
      <w:pPr>
        <w:pStyle w:val="Style6"/>
        <w:widowControl/>
        <w:jc w:val="both"/>
        <w:rPr>
          <w:sz w:val="22"/>
          <w:szCs w:val="22"/>
        </w:rPr>
      </w:pPr>
      <w:r>
        <w:rPr>
          <w:sz w:val="22"/>
          <w:szCs w:val="22"/>
        </w:rPr>
        <w:t>C</w:t>
      </w:r>
      <w:r w:rsidRPr="00D86850">
        <w:rPr>
          <w:sz w:val="22"/>
          <w:szCs w:val="22"/>
        </w:rPr>
        <w:t>CAS workers provide referral and support services to children who attend the Children's Court. The presence and expertise of workers from the CCAS program facilitates the process of court list days, engaging and grounding young people in</w:t>
      </w:r>
      <w:r w:rsidR="00142BCB">
        <w:rPr>
          <w:sz w:val="22"/>
          <w:szCs w:val="22"/>
        </w:rPr>
        <w:t xml:space="preserve"> what may be</w:t>
      </w:r>
      <w:r w:rsidRPr="00D86850">
        <w:rPr>
          <w:sz w:val="22"/>
          <w:szCs w:val="22"/>
        </w:rPr>
        <w:t xml:space="preserve"> an otherwise complex and overwhelming environment. </w:t>
      </w:r>
    </w:p>
    <w:p w:rsidR="00896496" w:rsidRDefault="00896496" w:rsidP="00896496">
      <w:pPr>
        <w:pStyle w:val="Style6"/>
        <w:widowControl/>
        <w:jc w:val="both"/>
        <w:rPr>
          <w:sz w:val="22"/>
          <w:szCs w:val="22"/>
          <w:lang w:val="en-US"/>
        </w:rPr>
      </w:pPr>
    </w:p>
    <w:p w:rsidR="004316B8" w:rsidRPr="004C0139" w:rsidRDefault="004316B8" w:rsidP="00896496">
      <w:pPr>
        <w:pStyle w:val="Style6"/>
        <w:widowControl/>
        <w:jc w:val="both"/>
        <w:rPr>
          <w:sz w:val="22"/>
          <w:szCs w:val="22"/>
        </w:rPr>
      </w:pPr>
      <w:r w:rsidRPr="004C0139">
        <w:rPr>
          <w:sz w:val="22"/>
          <w:szCs w:val="22"/>
          <w:lang w:val="en-US"/>
        </w:rPr>
        <w:t>At the start of the day it is good practice to greet the court staff, juvenile justice officer and duty solici</w:t>
      </w:r>
      <w:r w:rsidR="001F7C81">
        <w:rPr>
          <w:sz w:val="22"/>
          <w:szCs w:val="22"/>
          <w:lang w:val="en-US"/>
        </w:rPr>
        <w:t>tors. CCAS staff should wear their badge and identify themselves</w:t>
      </w:r>
      <w:r w:rsidRPr="004C0139">
        <w:rPr>
          <w:sz w:val="22"/>
          <w:szCs w:val="22"/>
          <w:lang w:val="en-US"/>
        </w:rPr>
        <w:t xml:space="preserve"> as a Support Worke</w:t>
      </w:r>
      <w:r w:rsidR="001F7C81">
        <w:rPr>
          <w:sz w:val="22"/>
          <w:szCs w:val="22"/>
          <w:lang w:val="en-US"/>
        </w:rPr>
        <w:t>r to clients and anyone else they</w:t>
      </w:r>
      <w:r w:rsidRPr="004C0139">
        <w:rPr>
          <w:sz w:val="22"/>
          <w:szCs w:val="22"/>
          <w:lang w:val="en-US"/>
        </w:rPr>
        <w:t xml:space="preserve"> are dealing with.</w:t>
      </w:r>
    </w:p>
    <w:p w:rsidR="00896496" w:rsidRDefault="00896496" w:rsidP="00896496">
      <w:pPr>
        <w:pStyle w:val="Style6"/>
        <w:widowControl/>
        <w:jc w:val="both"/>
        <w:rPr>
          <w:sz w:val="22"/>
          <w:szCs w:val="22"/>
        </w:rPr>
      </w:pPr>
    </w:p>
    <w:p w:rsidR="004316B8" w:rsidRDefault="004316B8" w:rsidP="00896496">
      <w:pPr>
        <w:pStyle w:val="Style6"/>
        <w:widowControl/>
        <w:jc w:val="both"/>
        <w:rPr>
          <w:sz w:val="22"/>
          <w:szCs w:val="22"/>
        </w:rPr>
      </w:pPr>
      <w:r>
        <w:rPr>
          <w:sz w:val="22"/>
          <w:szCs w:val="22"/>
        </w:rPr>
        <w:t xml:space="preserve">A CCAS worker coordinates a registration and information function at the Children's Court which contributes to the smooth operation of the justice system. </w:t>
      </w:r>
      <w:r w:rsidR="00142BCB">
        <w:rPr>
          <w:sz w:val="22"/>
          <w:szCs w:val="22"/>
        </w:rPr>
        <w:t>This registration process generally involves CCAS workers:</w:t>
      </w:r>
    </w:p>
    <w:p w:rsidR="00142BCB" w:rsidRDefault="00896496" w:rsidP="000F561E">
      <w:pPr>
        <w:pStyle w:val="Style6"/>
        <w:widowControl/>
        <w:numPr>
          <w:ilvl w:val="0"/>
          <w:numId w:val="25"/>
        </w:numPr>
        <w:spacing w:before="120"/>
        <w:jc w:val="both"/>
        <w:rPr>
          <w:sz w:val="22"/>
          <w:szCs w:val="22"/>
        </w:rPr>
      </w:pPr>
      <w:r>
        <w:rPr>
          <w:sz w:val="22"/>
          <w:szCs w:val="22"/>
        </w:rPr>
        <w:t>A</w:t>
      </w:r>
      <w:r w:rsidR="008326DD">
        <w:rPr>
          <w:sz w:val="22"/>
          <w:szCs w:val="22"/>
        </w:rPr>
        <w:t>pproaching young person's appearing before the court and not</w:t>
      </w:r>
      <w:r w:rsidR="00DB0A3A">
        <w:rPr>
          <w:sz w:val="22"/>
          <w:szCs w:val="22"/>
        </w:rPr>
        <w:t>ing</w:t>
      </w:r>
      <w:r w:rsidR="008326DD">
        <w:rPr>
          <w:sz w:val="22"/>
          <w:szCs w:val="22"/>
        </w:rPr>
        <w:t xml:space="preserve"> their presence on the 'Attendance List' (Appendix 1)</w:t>
      </w:r>
      <w:r w:rsidR="00DB0A3A">
        <w:rPr>
          <w:sz w:val="22"/>
          <w:szCs w:val="22"/>
        </w:rPr>
        <w:t xml:space="preserve"> or 'AVO Attendance List' (Appendix 2)</w:t>
      </w:r>
      <w:r w:rsidR="00E05FDE">
        <w:rPr>
          <w:sz w:val="22"/>
          <w:szCs w:val="22"/>
        </w:rPr>
        <w:t>,</w:t>
      </w:r>
      <w:r w:rsidR="00DB0A3A">
        <w:rPr>
          <w:sz w:val="22"/>
          <w:szCs w:val="22"/>
        </w:rPr>
        <w:t xml:space="preserve"> as appropriate. </w:t>
      </w:r>
    </w:p>
    <w:p w:rsidR="008326DD" w:rsidRDefault="008326DD" w:rsidP="000F561E">
      <w:pPr>
        <w:pStyle w:val="Style6"/>
        <w:widowControl/>
        <w:numPr>
          <w:ilvl w:val="0"/>
          <w:numId w:val="25"/>
        </w:numPr>
        <w:spacing w:before="120"/>
        <w:jc w:val="both"/>
        <w:rPr>
          <w:sz w:val="22"/>
          <w:szCs w:val="22"/>
        </w:rPr>
      </w:pPr>
      <w:r>
        <w:rPr>
          <w:sz w:val="22"/>
          <w:szCs w:val="22"/>
        </w:rPr>
        <w:t>If the young person does not have a solicitor, facilitating contact between Legal Aid or the Aboriginal Legal Service (ALS), as appropriate</w:t>
      </w:r>
      <w:r w:rsidR="00E05FDE">
        <w:rPr>
          <w:sz w:val="22"/>
          <w:szCs w:val="22"/>
        </w:rPr>
        <w:t>.</w:t>
      </w:r>
    </w:p>
    <w:p w:rsidR="009F2058" w:rsidRPr="009F2058" w:rsidRDefault="008326DD" w:rsidP="000F561E">
      <w:pPr>
        <w:pStyle w:val="Style6"/>
        <w:widowControl/>
        <w:numPr>
          <w:ilvl w:val="0"/>
          <w:numId w:val="25"/>
        </w:numPr>
        <w:spacing w:before="120"/>
        <w:jc w:val="both"/>
        <w:rPr>
          <w:sz w:val="22"/>
          <w:szCs w:val="22"/>
        </w:rPr>
      </w:pPr>
      <w:r>
        <w:rPr>
          <w:sz w:val="22"/>
          <w:szCs w:val="22"/>
        </w:rPr>
        <w:t>Provide information to the young person about</w:t>
      </w:r>
      <w:r w:rsidR="009F2058">
        <w:rPr>
          <w:sz w:val="22"/>
          <w:szCs w:val="22"/>
        </w:rPr>
        <w:t xml:space="preserve"> the</w:t>
      </w:r>
      <w:r>
        <w:rPr>
          <w:sz w:val="22"/>
          <w:szCs w:val="22"/>
        </w:rPr>
        <w:t xml:space="preserve"> court processes</w:t>
      </w:r>
      <w:r w:rsidR="009F2058">
        <w:rPr>
          <w:sz w:val="22"/>
          <w:szCs w:val="22"/>
        </w:rPr>
        <w:t xml:space="preserve"> including </w:t>
      </w:r>
      <w:r w:rsidR="00FC246A">
        <w:rPr>
          <w:sz w:val="22"/>
          <w:szCs w:val="22"/>
        </w:rPr>
        <w:t xml:space="preserve">where to find </w:t>
      </w:r>
      <w:r w:rsidR="009F2058">
        <w:rPr>
          <w:sz w:val="22"/>
          <w:szCs w:val="22"/>
        </w:rPr>
        <w:t>court lists, which room</w:t>
      </w:r>
      <w:r w:rsidR="00612A3C">
        <w:rPr>
          <w:sz w:val="22"/>
          <w:szCs w:val="22"/>
        </w:rPr>
        <w:t xml:space="preserve"> number</w:t>
      </w:r>
      <w:r w:rsidR="009F2058">
        <w:rPr>
          <w:sz w:val="22"/>
          <w:szCs w:val="22"/>
        </w:rPr>
        <w:t xml:space="preserve"> their matter will be heard in and</w:t>
      </w:r>
      <w:r w:rsidR="00612A3C">
        <w:rPr>
          <w:sz w:val="22"/>
          <w:szCs w:val="22"/>
        </w:rPr>
        <w:t xml:space="preserve"> the location </w:t>
      </w:r>
      <w:r w:rsidR="00B06F18">
        <w:rPr>
          <w:sz w:val="22"/>
          <w:szCs w:val="22"/>
        </w:rPr>
        <w:t>of</w:t>
      </w:r>
      <w:r w:rsidR="009F2058">
        <w:rPr>
          <w:sz w:val="22"/>
          <w:szCs w:val="22"/>
        </w:rPr>
        <w:t xml:space="preserve"> amenities</w:t>
      </w:r>
      <w:r>
        <w:rPr>
          <w:sz w:val="22"/>
          <w:szCs w:val="22"/>
        </w:rPr>
        <w:t>, if required</w:t>
      </w:r>
      <w:r w:rsidR="00E05FDE">
        <w:rPr>
          <w:sz w:val="22"/>
          <w:szCs w:val="22"/>
        </w:rPr>
        <w:t>.</w:t>
      </w:r>
    </w:p>
    <w:p w:rsidR="008326DD" w:rsidRDefault="008326DD" w:rsidP="000F561E">
      <w:pPr>
        <w:pStyle w:val="Style6"/>
        <w:widowControl/>
        <w:numPr>
          <w:ilvl w:val="0"/>
          <w:numId w:val="25"/>
        </w:numPr>
        <w:spacing w:before="120"/>
        <w:jc w:val="both"/>
        <w:rPr>
          <w:sz w:val="22"/>
          <w:szCs w:val="22"/>
        </w:rPr>
      </w:pPr>
      <w:r>
        <w:rPr>
          <w:sz w:val="22"/>
          <w:szCs w:val="22"/>
        </w:rPr>
        <w:t>Maintain statistical information on the 'Daily Data Form' (Appendix 5)</w:t>
      </w:r>
      <w:r w:rsidR="00E05FDE">
        <w:rPr>
          <w:sz w:val="22"/>
          <w:szCs w:val="22"/>
        </w:rPr>
        <w:t>.</w:t>
      </w:r>
    </w:p>
    <w:p w:rsidR="009F2058" w:rsidRDefault="009F2058" w:rsidP="00896496">
      <w:pPr>
        <w:pStyle w:val="Style6"/>
        <w:widowControl/>
        <w:jc w:val="both"/>
        <w:rPr>
          <w:sz w:val="22"/>
          <w:szCs w:val="22"/>
        </w:rPr>
      </w:pPr>
    </w:p>
    <w:p w:rsidR="004316B8" w:rsidRDefault="009F2058" w:rsidP="00896496">
      <w:pPr>
        <w:pStyle w:val="Style6"/>
        <w:widowControl/>
        <w:jc w:val="both"/>
        <w:rPr>
          <w:sz w:val="22"/>
          <w:szCs w:val="22"/>
        </w:rPr>
      </w:pPr>
      <w:r>
        <w:rPr>
          <w:sz w:val="22"/>
          <w:szCs w:val="22"/>
        </w:rPr>
        <w:t xml:space="preserve">In addition to the registration function that CCAS workers provide in court, </w:t>
      </w:r>
      <w:r w:rsidR="00612A3C">
        <w:rPr>
          <w:sz w:val="22"/>
          <w:szCs w:val="22"/>
        </w:rPr>
        <w:t>their role in providing referrals</w:t>
      </w:r>
      <w:r w:rsidR="004316B8">
        <w:rPr>
          <w:sz w:val="22"/>
          <w:szCs w:val="22"/>
        </w:rPr>
        <w:t xml:space="preserve"> addresses individual young person's specific needs and can improve the outcomes they obtain from the legal system.</w:t>
      </w:r>
    </w:p>
    <w:p w:rsidR="00A10827" w:rsidRDefault="00A10827" w:rsidP="00896496">
      <w:pPr>
        <w:pStyle w:val="Style6"/>
        <w:widowControl/>
        <w:jc w:val="both"/>
        <w:rPr>
          <w:sz w:val="22"/>
          <w:szCs w:val="22"/>
        </w:rPr>
      </w:pPr>
    </w:p>
    <w:p w:rsidR="004316B8" w:rsidRPr="00896496" w:rsidRDefault="004316B8" w:rsidP="00896496">
      <w:pPr>
        <w:pStyle w:val="Style6"/>
        <w:widowControl/>
        <w:numPr>
          <w:ilvl w:val="1"/>
          <w:numId w:val="27"/>
        </w:numPr>
        <w:jc w:val="both"/>
        <w:rPr>
          <w:b/>
          <w:i/>
          <w:sz w:val="22"/>
          <w:szCs w:val="22"/>
        </w:rPr>
      </w:pPr>
      <w:r w:rsidRPr="00896496">
        <w:rPr>
          <w:b/>
          <w:i/>
          <w:sz w:val="22"/>
          <w:szCs w:val="22"/>
        </w:rPr>
        <w:t>Introducing yourself to the young person</w:t>
      </w:r>
    </w:p>
    <w:p w:rsidR="004316B8" w:rsidRDefault="004316B8" w:rsidP="00896496">
      <w:pPr>
        <w:pStyle w:val="Style6"/>
        <w:widowControl/>
        <w:jc w:val="both"/>
        <w:rPr>
          <w:sz w:val="22"/>
          <w:szCs w:val="22"/>
        </w:rPr>
      </w:pPr>
    </w:p>
    <w:p w:rsidR="00E05030" w:rsidRDefault="00E05030" w:rsidP="00896496">
      <w:pPr>
        <w:jc w:val="both"/>
        <w:rPr>
          <w:rFonts w:ascii="Arial" w:hAnsi="Arial" w:cs="Arial"/>
          <w:sz w:val="22"/>
          <w:szCs w:val="22"/>
        </w:rPr>
      </w:pPr>
      <w:r>
        <w:rPr>
          <w:rFonts w:ascii="Arial" w:hAnsi="Arial" w:cs="Arial"/>
          <w:sz w:val="22"/>
          <w:szCs w:val="22"/>
        </w:rPr>
        <w:t>Having r</w:t>
      </w:r>
      <w:r w:rsidR="00945478">
        <w:rPr>
          <w:rFonts w:ascii="Arial" w:hAnsi="Arial" w:cs="Arial"/>
          <w:sz w:val="22"/>
          <w:szCs w:val="22"/>
        </w:rPr>
        <w:t>egard to the operating principle</w:t>
      </w:r>
      <w:r>
        <w:rPr>
          <w:rFonts w:ascii="Arial" w:hAnsi="Arial" w:cs="Arial"/>
          <w:sz w:val="22"/>
          <w:szCs w:val="22"/>
        </w:rPr>
        <w:t>s, a</w:t>
      </w:r>
      <w:r w:rsidR="004316B8">
        <w:rPr>
          <w:rFonts w:ascii="Arial" w:hAnsi="Arial" w:cs="Arial"/>
          <w:sz w:val="22"/>
          <w:szCs w:val="22"/>
        </w:rPr>
        <w:t xml:space="preserve"> CCAS Worker should always clearly explain their role and purpose at court</w:t>
      </w:r>
      <w:r>
        <w:rPr>
          <w:rFonts w:ascii="Arial" w:hAnsi="Arial" w:cs="Arial"/>
          <w:sz w:val="22"/>
          <w:szCs w:val="22"/>
        </w:rPr>
        <w:t xml:space="preserve"> when they introduce themselves to</w:t>
      </w:r>
      <w:r w:rsidR="004316B8">
        <w:rPr>
          <w:rFonts w:ascii="Arial" w:hAnsi="Arial" w:cs="Arial"/>
          <w:sz w:val="22"/>
          <w:szCs w:val="22"/>
        </w:rPr>
        <w:t xml:space="preserve"> a young person</w:t>
      </w:r>
      <w:r>
        <w:rPr>
          <w:rFonts w:ascii="Arial" w:hAnsi="Arial" w:cs="Arial"/>
          <w:sz w:val="22"/>
          <w:szCs w:val="22"/>
        </w:rPr>
        <w:t>.</w:t>
      </w:r>
    </w:p>
    <w:p w:rsidR="00E05030" w:rsidRDefault="00E05030" w:rsidP="00896496">
      <w:pPr>
        <w:jc w:val="both"/>
        <w:rPr>
          <w:rFonts w:ascii="Arial" w:hAnsi="Arial" w:cs="Arial"/>
          <w:sz w:val="22"/>
          <w:szCs w:val="22"/>
        </w:rPr>
      </w:pPr>
    </w:p>
    <w:p w:rsidR="004316B8" w:rsidRDefault="004316B8" w:rsidP="000F561E">
      <w:pPr>
        <w:jc w:val="both"/>
        <w:rPr>
          <w:rFonts w:ascii="Arial" w:hAnsi="Arial" w:cs="Arial"/>
          <w:sz w:val="22"/>
          <w:szCs w:val="22"/>
        </w:rPr>
      </w:pPr>
      <w:r>
        <w:rPr>
          <w:rFonts w:ascii="Arial" w:hAnsi="Arial" w:cs="Arial"/>
          <w:sz w:val="22"/>
          <w:szCs w:val="22"/>
        </w:rPr>
        <w:t>An example of this would be:</w:t>
      </w:r>
    </w:p>
    <w:p w:rsidR="004316B8" w:rsidRDefault="004316B8" w:rsidP="000F561E">
      <w:pPr>
        <w:jc w:val="both"/>
        <w:rPr>
          <w:rFonts w:ascii="Arial" w:hAnsi="Arial" w:cs="Arial"/>
          <w:sz w:val="22"/>
          <w:szCs w:val="22"/>
        </w:rPr>
      </w:pPr>
    </w:p>
    <w:p w:rsidR="004316B8" w:rsidRPr="004316B8" w:rsidRDefault="004316B8" w:rsidP="00896496">
      <w:pPr>
        <w:ind w:left="567"/>
        <w:jc w:val="both"/>
        <w:rPr>
          <w:rFonts w:ascii="Arial" w:hAnsi="Arial" w:cs="Arial"/>
          <w:sz w:val="22"/>
          <w:szCs w:val="22"/>
        </w:rPr>
      </w:pPr>
      <w:r w:rsidRPr="00CD2123">
        <w:rPr>
          <w:rFonts w:ascii="Arial" w:hAnsi="Arial" w:cs="Arial"/>
          <w:i/>
          <w:sz w:val="22"/>
          <w:szCs w:val="22"/>
        </w:rPr>
        <w:t xml:space="preserve">"Hello my name is </w:t>
      </w:r>
      <w:r w:rsidR="0019687B">
        <w:rPr>
          <w:rFonts w:ascii="Arial" w:hAnsi="Arial" w:cs="Arial"/>
          <w:i/>
          <w:sz w:val="22"/>
          <w:szCs w:val="22"/>
        </w:rPr>
        <w:t>Michelle</w:t>
      </w:r>
      <w:r w:rsidRPr="00CD2123">
        <w:rPr>
          <w:rFonts w:ascii="Arial" w:hAnsi="Arial" w:cs="Arial"/>
          <w:i/>
          <w:sz w:val="22"/>
          <w:szCs w:val="22"/>
        </w:rPr>
        <w:t xml:space="preserve"> and I am with the Children</w:t>
      </w:r>
      <w:r>
        <w:rPr>
          <w:rFonts w:ascii="Arial" w:hAnsi="Arial" w:cs="Arial"/>
          <w:i/>
          <w:sz w:val="22"/>
          <w:szCs w:val="22"/>
        </w:rPr>
        <w:t>'</w:t>
      </w:r>
      <w:r w:rsidRPr="00CD2123">
        <w:rPr>
          <w:rFonts w:ascii="Arial" w:hAnsi="Arial" w:cs="Arial"/>
          <w:i/>
          <w:sz w:val="22"/>
          <w:szCs w:val="22"/>
        </w:rPr>
        <w:t>s Court Assistance Scheme. My role is to assist young people at court and provide information and referrals about other community support if you require it.</w:t>
      </w:r>
      <w:r w:rsidR="00FC246A">
        <w:rPr>
          <w:rFonts w:ascii="Arial" w:hAnsi="Arial" w:cs="Arial"/>
          <w:i/>
          <w:sz w:val="22"/>
          <w:szCs w:val="22"/>
        </w:rPr>
        <w:t xml:space="preserve"> My role is not to provide</w:t>
      </w:r>
      <w:r w:rsidRPr="00CD2123">
        <w:rPr>
          <w:rFonts w:ascii="Arial" w:hAnsi="Arial" w:cs="Arial"/>
          <w:i/>
          <w:sz w:val="22"/>
          <w:szCs w:val="22"/>
        </w:rPr>
        <w:t xml:space="preserve"> any form of legal advice</w:t>
      </w:r>
      <w:r w:rsidR="00276A92">
        <w:rPr>
          <w:rFonts w:ascii="Arial" w:hAnsi="Arial" w:cs="Arial"/>
          <w:i/>
          <w:sz w:val="22"/>
          <w:szCs w:val="22"/>
        </w:rPr>
        <w:t>. E</w:t>
      </w:r>
      <w:r w:rsidRPr="00CD2123">
        <w:rPr>
          <w:rFonts w:ascii="Arial" w:hAnsi="Arial" w:cs="Arial"/>
          <w:i/>
          <w:sz w:val="22"/>
          <w:szCs w:val="22"/>
        </w:rPr>
        <w:t>verything you tell me is confidential but</w:t>
      </w:r>
      <w:r w:rsidR="00276A92">
        <w:rPr>
          <w:rFonts w:ascii="Arial" w:hAnsi="Arial" w:cs="Arial"/>
          <w:i/>
          <w:sz w:val="22"/>
          <w:szCs w:val="22"/>
        </w:rPr>
        <w:t xml:space="preserve"> it</w:t>
      </w:r>
      <w:r w:rsidRPr="00CD2123">
        <w:rPr>
          <w:rFonts w:ascii="Arial" w:hAnsi="Arial" w:cs="Arial"/>
          <w:i/>
          <w:sz w:val="22"/>
          <w:szCs w:val="22"/>
        </w:rPr>
        <w:t xml:space="preserve"> helps me refer you to other support services if you would like such assistance."</w:t>
      </w:r>
    </w:p>
    <w:p w:rsidR="00004DAF" w:rsidRDefault="00004DAF" w:rsidP="000F561E">
      <w:pPr>
        <w:jc w:val="both"/>
        <w:rPr>
          <w:rFonts w:ascii="Arial" w:hAnsi="Arial" w:cs="Arial"/>
          <w:sz w:val="22"/>
          <w:szCs w:val="22"/>
        </w:rPr>
      </w:pPr>
    </w:p>
    <w:p w:rsidR="00896496" w:rsidRPr="00896496" w:rsidRDefault="00896496" w:rsidP="000F561E">
      <w:pPr>
        <w:jc w:val="both"/>
        <w:rPr>
          <w:rFonts w:ascii="Arial" w:hAnsi="Arial" w:cs="Arial"/>
          <w:sz w:val="22"/>
          <w:szCs w:val="22"/>
        </w:rPr>
      </w:pPr>
    </w:p>
    <w:p w:rsidR="008B342B" w:rsidRPr="007E3FB9" w:rsidRDefault="008B342B" w:rsidP="00896496">
      <w:pPr>
        <w:pStyle w:val="ListParagraph"/>
        <w:numPr>
          <w:ilvl w:val="0"/>
          <w:numId w:val="27"/>
        </w:numPr>
        <w:jc w:val="both"/>
        <w:rPr>
          <w:rFonts w:ascii="Arial" w:hAnsi="Arial" w:cs="Arial"/>
          <w:b/>
        </w:rPr>
      </w:pPr>
      <w:r w:rsidRPr="007E3FB9">
        <w:rPr>
          <w:rFonts w:ascii="Arial" w:hAnsi="Arial" w:cs="Arial"/>
          <w:b/>
        </w:rPr>
        <w:t>Workers will provide assistance in a culturally appropriate manner</w:t>
      </w:r>
    </w:p>
    <w:p w:rsidR="00384C93" w:rsidRPr="00896496" w:rsidRDefault="00384C93" w:rsidP="00896496">
      <w:pPr>
        <w:jc w:val="both"/>
        <w:rPr>
          <w:rFonts w:ascii="Arial" w:hAnsi="Arial" w:cs="Arial"/>
          <w:sz w:val="22"/>
          <w:szCs w:val="22"/>
        </w:rPr>
      </w:pPr>
    </w:p>
    <w:p w:rsidR="002B7913" w:rsidRDefault="002B7913" w:rsidP="000F561E">
      <w:pPr>
        <w:pStyle w:val="ListParagraph"/>
        <w:ind w:left="0"/>
        <w:jc w:val="both"/>
        <w:rPr>
          <w:rFonts w:ascii="Arial" w:hAnsi="Arial" w:cs="Arial"/>
          <w:sz w:val="22"/>
          <w:szCs w:val="22"/>
        </w:rPr>
      </w:pPr>
      <w:r>
        <w:rPr>
          <w:rFonts w:ascii="Arial" w:hAnsi="Arial" w:cs="Arial"/>
          <w:sz w:val="22"/>
          <w:szCs w:val="22"/>
        </w:rPr>
        <w:t>CCAS support workers need to be sensitive to the range of different cultural issues facing different groups of young people, in particular Aboriginal young people, but also people from culturally and linguistically diverse backgrounds.</w:t>
      </w:r>
    </w:p>
    <w:p w:rsidR="002B7913" w:rsidRDefault="002B7913" w:rsidP="000F561E">
      <w:pPr>
        <w:pStyle w:val="ListParagraph"/>
        <w:ind w:left="0"/>
        <w:jc w:val="both"/>
        <w:rPr>
          <w:rFonts w:ascii="Arial" w:hAnsi="Arial" w:cs="Arial"/>
          <w:sz w:val="22"/>
          <w:szCs w:val="22"/>
        </w:rPr>
      </w:pPr>
    </w:p>
    <w:p w:rsidR="002B7913" w:rsidRDefault="002B7913" w:rsidP="007E3FB9">
      <w:pPr>
        <w:pStyle w:val="ListParagraph"/>
        <w:spacing w:after="120"/>
        <w:ind w:left="0"/>
        <w:contextualSpacing w:val="0"/>
        <w:jc w:val="both"/>
        <w:rPr>
          <w:rFonts w:ascii="Arial" w:hAnsi="Arial" w:cs="Arial"/>
          <w:sz w:val="22"/>
          <w:szCs w:val="22"/>
        </w:rPr>
      </w:pPr>
      <w:r>
        <w:rPr>
          <w:rFonts w:ascii="Arial" w:hAnsi="Arial" w:cs="Arial"/>
          <w:sz w:val="22"/>
          <w:szCs w:val="22"/>
        </w:rPr>
        <w:t>This will require support workers to:</w:t>
      </w:r>
      <w:r w:rsidR="00E21B6D">
        <w:rPr>
          <w:rFonts w:ascii="Arial" w:hAnsi="Arial" w:cs="Arial"/>
          <w:sz w:val="22"/>
          <w:szCs w:val="22"/>
        </w:rPr>
        <w:t xml:space="preserve"> </w:t>
      </w:r>
    </w:p>
    <w:p w:rsidR="002B7913" w:rsidRDefault="007E3FB9" w:rsidP="007E3FB9">
      <w:pPr>
        <w:pStyle w:val="ListParagraph"/>
        <w:numPr>
          <w:ilvl w:val="0"/>
          <w:numId w:val="20"/>
        </w:numPr>
        <w:spacing w:after="120"/>
        <w:contextualSpacing w:val="0"/>
        <w:jc w:val="both"/>
        <w:rPr>
          <w:rFonts w:ascii="Arial" w:hAnsi="Arial" w:cs="Arial"/>
          <w:sz w:val="22"/>
          <w:szCs w:val="22"/>
        </w:rPr>
      </w:pPr>
      <w:r>
        <w:rPr>
          <w:rFonts w:ascii="Arial" w:hAnsi="Arial" w:cs="Arial"/>
          <w:sz w:val="22"/>
          <w:szCs w:val="22"/>
        </w:rPr>
        <w:t>u</w:t>
      </w:r>
      <w:r w:rsidR="002B7913">
        <w:rPr>
          <w:rFonts w:ascii="Arial" w:hAnsi="Arial" w:cs="Arial"/>
          <w:sz w:val="22"/>
          <w:szCs w:val="22"/>
        </w:rPr>
        <w:t>ndertake Aboriginal cultural awareness training</w:t>
      </w:r>
      <w:r>
        <w:rPr>
          <w:rFonts w:ascii="Arial" w:hAnsi="Arial" w:cs="Arial"/>
          <w:sz w:val="22"/>
          <w:szCs w:val="22"/>
        </w:rPr>
        <w:t>;</w:t>
      </w:r>
    </w:p>
    <w:p w:rsidR="002B7913" w:rsidRDefault="007E3FB9" w:rsidP="007E3FB9">
      <w:pPr>
        <w:pStyle w:val="ListParagraph"/>
        <w:numPr>
          <w:ilvl w:val="0"/>
          <w:numId w:val="20"/>
        </w:numPr>
        <w:spacing w:after="120"/>
        <w:contextualSpacing w:val="0"/>
        <w:jc w:val="both"/>
        <w:rPr>
          <w:rFonts w:ascii="Arial" w:hAnsi="Arial" w:cs="Arial"/>
          <w:sz w:val="22"/>
          <w:szCs w:val="22"/>
        </w:rPr>
      </w:pPr>
      <w:r>
        <w:rPr>
          <w:rFonts w:ascii="Arial" w:hAnsi="Arial" w:cs="Arial"/>
          <w:sz w:val="22"/>
          <w:szCs w:val="22"/>
        </w:rPr>
        <w:t>w</w:t>
      </w:r>
      <w:r w:rsidR="002B7913">
        <w:rPr>
          <w:rFonts w:ascii="Arial" w:hAnsi="Arial" w:cs="Arial"/>
          <w:sz w:val="22"/>
          <w:szCs w:val="22"/>
        </w:rPr>
        <w:t>here possible, make materials available in a range of languages commonly spoken in their geographical area</w:t>
      </w:r>
      <w:r>
        <w:rPr>
          <w:rFonts w:ascii="Arial" w:hAnsi="Arial" w:cs="Arial"/>
          <w:sz w:val="22"/>
          <w:szCs w:val="22"/>
        </w:rPr>
        <w:t>; and</w:t>
      </w:r>
    </w:p>
    <w:p w:rsidR="002B7913" w:rsidRDefault="007E3FB9" w:rsidP="000F561E">
      <w:pPr>
        <w:pStyle w:val="ListParagraph"/>
        <w:numPr>
          <w:ilvl w:val="0"/>
          <w:numId w:val="20"/>
        </w:numPr>
        <w:jc w:val="both"/>
        <w:rPr>
          <w:rFonts w:ascii="Arial" w:hAnsi="Arial" w:cs="Arial"/>
          <w:sz w:val="22"/>
          <w:szCs w:val="22"/>
        </w:rPr>
      </w:pPr>
      <w:r>
        <w:rPr>
          <w:rFonts w:ascii="Arial" w:hAnsi="Arial" w:cs="Arial"/>
          <w:sz w:val="22"/>
          <w:szCs w:val="22"/>
        </w:rPr>
        <w:t>u</w:t>
      </w:r>
      <w:r w:rsidR="00E949F7">
        <w:rPr>
          <w:rFonts w:ascii="Arial" w:hAnsi="Arial" w:cs="Arial"/>
          <w:sz w:val="22"/>
          <w:szCs w:val="22"/>
        </w:rPr>
        <w:t>se interpreters (telephone or face-to-face) for young people</w:t>
      </w:r>
      <w:r w:rsidR="00232BFE">
        <w:rPr>
          <w:rFonts w:ascii="Arial" w:hAnsi="Arial" w:cs="Arial"/>
          <w:sz w:val="22"/>
          <w:szCs w:val="22"/>
        </w:rPr>
        <w:t xml:space="preserve"> as appropriate</w:t>
      </w:r>
      <w:r>
        <w:rPr>
          <w:rFonts w:ascii="Arial" w:hAnsi="Arial" w:cs="Arial"/>
          <w:sz w:val="22"/>
          <w:szCs w:val="22"/>
        </w:rPr>
        <w:t>.</w:t>
      </w:r>
    </w:p>
    <w:p w:rsidR="00E949F7" w:rsidRDefault="00E949F7" w:rsidP="000F561E">
      <w:pPr>
        <w:jc w:val="both"/>
        <w:rPr>
          <w:rFonts w:ascii="Arial" w:hAnsi="Arial" w:cs="Arial"/>
          <w:sz w:val="22"/>
          <w:szCs w:val="22"/>
        </w:rPr>
      </w:pPr>
    </w:p>
    <w:p w:rsidR="00C27EC0" w:rsidRDefault="00E949F7" w:rsidP="000F561E">
      <w:pPr>
        <w:jc w:val="both"/>
        <w:rPr>
          <w:rFonts w:ascii="Arial" w:hAnsi="Arial" w:cs="Arial"/>
          <w:sz w:val="22"/>
          <w:szCs w:val="22"/>
        </w:rPr>
      </w:pPr>
      <w:r>
        <w:rPr>
          <w:rFonts w:ascii="Arial" w:hAnsi="Arial" w:cs="Arial"/>
          <w:sz w:val="22"/>
          <w:szCs w:val="22"/>
        </w:rPr>
        <w:t>CCAS Coordinators should seek to engage CCAS workers and volunteers from backgrounds that reflect the diversity of young people attending their local courts.</w:t>
      </w:r>
    </w:p>
    <w:p w:rsidR="00E05030" w:rsidRPr="007E3FB9" w:rsidRDefault="00E05030" w:rsidP="007E3FB9">
      <w:pPr>
        <w:jc w:val="both"/>
        <w:rPr>
          <w:rFonts w:ascii="Arial" w:hAnsi="Arial" w:cs="Arial"/>
          <w:sz w:val="22"/>
          <w:szCs w:val="22"/>
        </w:rPr>
      </w:pPr>
    </w:p>
    <w:p w:rsidR="00E05030" w:rsidRPr="007E3FB9" w:rsidRDefault="00E05030" w:rsidP="007E3FB9">
      <w:pPr>
        <w:jc w:val="both"/>
        <w:rPr>
          <w:rFonts w:ascii="Arial" w:hAnsi="Arial" w:cs="Arial"/>
          <w:sz w:val="22"/>
          <w:szCs w:val="22"/>
        </w:rPr>
      </w:pPr>
    </w:p>
    <w:p w:rsidR="00B72501" w:rsidRDefault="008B342B" w:rsidP="00896496">
      <w:pPr>
        <w:pStyle w:val="ListParagraph"/>
        <w:numPr>
          <w:ilvl w:val="0"/>
          <w:numId w:val="27"/>
        </w:numPr>
        <w:jc w:val="both"/>
        <w:rPr>
          <w:rFonts w:ascii="Arial" w:hAnsi="Arial" w:cs="Arial"/>
          <w:b/>
        </w:rPr>
      </w:pPr>
      <w:r w:rsidRPr="00B72501">
        <w:rPr>
          <w:rFonts w:ascii="Arial" w:hAnsi="Arial" w:cs="Arial"/>
          <w:b/>
        </w:rPr>
        <w:t>The assistance will be young person and child-centred, family–focused, strengths-based; and participatory</w:t>
      </w:r>
    </w:p>
    <w:p w:rsidR="00B72501" w:rsidRPr="007E3FB9" w:rsidRDefault="00B72501" w:rsidP="007E3FB9">
      <w:pPr>
        <w:jc w:val="both"/>
        <w:rPr>
          <w:rFonts w:ascii="Arial" w:hAnsi="Arial" w:cs="Arial"/>
          <w:b/>
          <w:sz w:val="22"/>
          <w:szCs w:val="22"/>
        </w:rPr>
      </w:pPr>
    </w:p>
    <w:p w:rsidR="00E949F7" w:rsidRPr="00E949F7" w:rsidRDefault="00E949F7" w:rsidP="000F561E">
      <w:pPr>
        <w:pStyle w:val="ListParagraph"/>
        <w:ind w:left="0"/>
        <w:jc w:val="both"/>
        <w:rPr>
          <w:rFonts w:ascii="Arial" w:hAnsi="Arial" w:cs="Arial"/>
          <w:sz w:val="22"/>
          <w:szCs w:val="22"/>
        </w:rPr>
      </w:pPr>
      <w:r w:rsidRPr="00E949F7">
        <w:rPr>
          <w:rFonts w:ascii="Arial" w:hAnsi="Arial" w:cs="Arial"/>
          <w:sz w:val="22"/>
          <w:szCs w:val="22"/>
        </w:rPr>
        <w:t>Adopting</w:t>
      </w:r>
      <w:r>
        <w:rPr>
          <w:rFonts w:ascii="Arial" w:hAnsi="Arial" w:cs="Arial"/>
          <w:sz w:val="22"/>
          <w:szCs w:val="22"/>
        </w:rPr>
        <w:t xml:space="preserve"> a child-centred approach means that the safety, welfare and wellbeing of a child or young person is the paramount consideration.</w:t>
      </w:r>
    </w:p>
    <w:p w:rsidR="007E3FB9" w:rsidRDefault="007E3FB9">
      <w:pPr>
        <w:rPr>
          <w:rFonts w:ascii="Arial" w:hAnsi="Arial" w:cs="Arial"/>
          <w:b/>
          <w:i/>
          <w:sz w:val="22"/>
          <w:szCs w:val="22"/>
        </w:rPr>
      </w:pPr>
      <w:r>
        <w:rPr>
          <w:rFonts w:ascii="Arial" w:hAnsi="Arial" w:cs="Arial"/>
          <w:b/>
          <w:i/>
          <w:sz w:val="22"/>
          <w:szCs w:val="22"/>
        </w:rPr>
        <w:br w:type="page"/>
      </w:r>
    </w:p>
    <w:p w:rsidR="00B72501" w:rsidRPr="007E3FB9" w:rsidRDefault="00B72501" w:rsidP="00896496">
      <w:pPr>
        <w:pStyle w:val="ListParagraph"/>
        <w:numPr>
          <w:ilvl w:val="1"/>
          <w:numId w:val="27"/>
        </w:numPr>
        <w:jc w:val="both"/>
        <w:rPr>
          <w:rFonts w:ascii="Arial" w:hAnsi="Arial" w:cs="Arial"/>
          <w:b/>
          <w:i/>
          <w:sz w:val="22"/>
          <w:szCs w:val="22"/>
        </w:rPr>
      </w:pPr>
      <w:r w:rsidRPr="007E3FB9">
        <w:rPr>
          <w:rFonts w:ascii="Arial" w:hAnsi="Arial" w:cs="Arial"/>
          <w:b/>
          <w:i/>
          <w:sz w:val="22"/>
          <w:szCs w:val="22"/>
          <w:lang w:val="en-US"/>
        </w:rPr>
        <w:t>'Keep them safe' Mandatory Reporting guidelines</w:t>
      </w:r>
    </w:p>
    <w:p w:rsidR="00B72501" w:rsidRPr="00B72501" w:rsidRDefault="00B72501" w:rsidP="000F561E">
      <w:pPr>
        <w:ind w:left="1080"/>
        <w:jc w:val="both"/>
        <w:rPr>
          <w:rFonts w:ascii="Arial" w:hAnsi="Arial" w:cs="Arial"/>
          <w:b/>
          <w:sz w:val="22"/>
          <w:szCs w:val="22"/>
        </w:rPr>
      </w:pPr>
    </w:p>
    <w:p w:rsidR="00B72501" w:rsidRDefault="00B72501" w:rsidP="007E3FB9">
      <w:pPr>
        <w:spacing w:after="120"/>
        <w:jc w:val="both"/>
        <w:rPr>
          <w:rFonts w:ascii="Arial" w:hAnsi="Arial" w:cs="Arial"/>
          <w:sz w:val="22"/>
          <w:szCs w:val="22"/>
          <w:lang w:val="en-US"/>
        </w:rPr>
      </w:pPr>
      <w:r w:rsidRPr="00B72501">
        <w:rPr>
          <w:rFonts w:ascii="Arial" w:hAnsi="Arial" w:cs="Arial"/>
          <w:sz w:val="22"/>
          <w:szCs w:val="22"/>
          <w:lang w:val="en-US"/>
        </w:rPr>
        <w:t>The law says that mandatory reporting is required when a person who:</w:t>
      </w:r>
    </w:p>
    <w:p w:rsidR="00B72501" w:rsidRPr="00B72501" w:rsidRDefault="00B72501" w:rsidP="007E3FB9">
      <w:pPr>
        <w:pStyle w:val="ListParagraph"/>
        <w:numPr>
          <w:ilvl w:val="0"/>
          <w:numId w:val="10"/>
        </w:numPr>
        <w:spacing w:after="120"/>
        <w:contextualSpacing w:val="0"/>
        <w:jc w:val="both"/>
        <w:rPr>
          <w:rFonts w:ascii="Arial" w:hAnsi="Arial" w:cs="Arial"/>
          <w:sz w:val="22"/>
          <w:szCs w:val="22"/>
          <w:lang w:val="en-US"/>
        </w:rPr>
      </w:pPr>
      <w:r w:rsidRPr="00B72501">
        <w:rPr>
          <w:rFonts w:ascii="Arial" w:hAnsi="Arial" w:cs="Arial"/>
          <w:sz w:val="22"/>
          <w:szCs w:val="22"/>
          <w:lang w:val="en-US"/>
        </w:rPr>
        <w:t>in the course of his or her professional work or other paid employment delivers health care, welfare, education, children's services, residential services, or law enforcement wholly or partly, to young people, and</w:t>
      </w:r>
    </w:p>
    <w:p w:rsidR="00B72501" w:rsidRPr="00B72501" w:rsidRDefault="00B72501" w:rsidP="007E3FB9">
      <w:pPr>
        <w:pStyle w:val="ListParagraph"/>
        <w:numPr>
          <w:ilvl w:val="0"/>
          <w:numId w:val="10"/>
        </w:numPr>
        <w:spacing w:after="120"/>
        <w:contextualSpacing w:val="0"/>
        <w:jc w:val="both"/>
        <w:rPr>
          <w:rFonts w:ascii="Arial" w:hAnsi="Arial" w:cs="Arial"/>
          <w:sz w:val="22"/>
          <w:szCs w:val="22"/>
          <w:lang w:val="en-US"/>
        </w:rPr>
      </w:pPr>
      <w:r w:rsidRPr="00B72501">
        <w:rPr>
          <w:rFonts w:ascii="Arial" w:hAnsi="Arial" w:cs="Arial"/>
          <w:sz w:val="22"/>
          <w:szCs w:val="22"/>
          <w:lang w:val="en-US"/>
        </w:rPr>
        <w:t>holds a management position in an organisation the duties of which include direct responsibility for, or direct supervision of, the provision of health care, welfare, education, children's services, residential services, or law enforcement, wholly or partly to young people, and</w:t>
      </w:r>
    </w:p>
    <w:p w:rsidR="00B72501" w:rsidRDefault="00B72501" w:rsidP="000F561E">
      <w:pPr>
        <w:pStyle w:val="ListParagraph"/>
        <w:numPr>
          <w:ilvl w:val="0"/>
          <w:numId w:val="10"/>
        </w:numPr>
        <w:jc w:val="both"/>
        <w:rPr>
          <w:rFonts w:ascii="Arial" w:hAnsi="Arial" w:cs="Arial"/>
          <w:sz w:val="22"/>
          <w:szCs w:val="22"/>
          <w:lang w:val="en-US"/>
        </w:rPr>
      </w:pPr>
      <w:r w:rsidRPr="00B72501">
        <w:rPr>
          <w:rFonts w:ascii="Arial" w:hAnsi="Arial" w:cs="Arial"/>
          <w:sz w:val="22"/>
          <w:szCs w:val="22"/>
          <w:lang w:val="en-US"/>
        </w:rPr>
        <w:t xml:space="preserve">has reasonable grounds to suspect that a young person under the age of 16 is at risk of significant harm, and those grounds arise during the course of or from the person's work, the person must, as </w:t>
      </w:r>
      <w:r w:rsidR="00A10827">
        <w:rPr>
          <w:rFonts w:ascii="Arial" w:hAnsi="Arial" w:cs="Arial"/>
          <w:sz w:val="22"/>
          <w:szCs w:val="22"/>
          <w:lang w:val="en-US"/>
        </w:rPr>
        <w:t xml:space="preserve">soon as practicable, report to 'Family and Community </w:t>
      </w:r>
      <w:r w:rsidR="006111AE">
        <w:rPr>
          <w:rFonts w:ascii="Arial" w:hAnsi="Arial" w:cs="Arial"/>
          <w:sz w:val="22"/>
          <w:szCs w:val="22"/>
          <w:lang w:val="en-US"/>
        </w:rPr>
        <w:t>Services'</w:t>
      </w:r>
      <w:r w:rsidR="00E423B4">
        <w:rPr>
          <w:rFonts w:ascii="Arial" w:hAnsi="Arial" w:cs="Arial"/>
          <w:sz w:val="22"/>
          <w:szCs w:val="22"/>
          <w:lang w:val="en-US"/>
        </w:rPr>
        <w:t xml:space="preserve"> (FaCS)</w:t>
      </w:r>
      <w:r w:rsidR="006111AE">
        <w:rPr>
          <w:rFonts w:ascii="Arial" w:hAnsi="Arial" w:cs="Arial"/>
          <w:sz w:val="22"/>
          <w:szCs w:val="22"/>
          <w:lang w:val="en-US"/>
        </w:rPr>
        <w:t xml:space="preserve"> </w:t>
      </w:r>
      <w:r w:rsidR="006111AE" w:rsidRPr="00B72501">
        <w:rPr>
          <w:rFonts w:ascii="Arial" w:hAnsi="Arial" w:cs="Arial"/>
          <w:sz w:val="22"/>
          <w:szCs w:val="22"/>
          <w:lang w:val="en-US"/>
        </w:rPr>
        <w:t>the</w:t>
      </w:r>
      <w:r w:rsidRPr="00B72501">
        <w:rPr>
          <w:rFonts w:ascii="Arial" w:hAnsi="Arial" w:cs="Arial"/>
          <w:sz w:val="22"/>
          <w:szCs w:val="22"/>
          <w:lang w:val="en-US"/>
        </w:rPr>
        <w:t xml:space="preserve"> name, or description, of the young person and the grounds for suspecting that the young person is at risk of significant harm.</w:t>
      </w:r>
      <w:r w:rsidRPr="00B72501">
        <w:rPr>
          <w:rFonts w:ascii="Arial" w:hAnsi="Arial" w:cs="Arial"/>
          <w:sz w:val="22"/>
          <w:szCs w:val="22"/>
          <w:vertAlign w:val="superscript"/>
          <w:lang w:val="en-US"/>
        </w:rPr>
        <w:footnoteReference w:id="2"/>
      </w:r>
    </w:p>
    <w:p w:rsidR="00B72501" w:rsidRDefault="00B72501" w:rsidP="000F561E">
      <w:pPr>
        <w:jc w:val="both"/>
        <w:rPr>
          <w:rFonts w:ascii="Arial" w:hAnsi="Arial" w:cs="Arial"/>
          <w:sz w:val="22"/>
          <w:szCs w:val="22"/>
          <w:lang w:val="en-US"/>
        </w:rPr>
      </w:pPr>
    </w:p>
    <w:p w:rsidR="0073622D" w:rsidRPr="007E3FB9" w:rsidRDefault="0073622D" w:rsidP="007E3FB9">
      <w:pPr>
        <w:pStyle w:val="Style16"/>
        <w:widowControl/>
        <w:numPr>
          <w:ilvl w:val="1"/>
          <w:numId w:val="27"/>
        </w:numPr>
        <w:tabs>
          <w:tab w:val="left" w:pos="566"/>
        </w:tabs>
        <w:spacing w:line="240" w:lineRule="auto"/>
        <w:jc w:val="both"/>
        <w:rPr>
          <w:rStyle w:val="FontStyle60"/>
          <w:rFonts w:ascii="Arial" w:hAnsi="Arial" w:cs="Arial"/>
          <w:b/>
          <w:i/>
          <w:sz w:val="22"/>
          <w:szCs w:val="22"/>
          <w:lang w:val="en-US" w:eastAsia="en-US"/>
        </w:rPr>
      </w:pPr>
      <w:r w:rsidRPr="007E3FB9">
        <w:rPr>
          <w:rStyle w:val="FontStyle60"/>
          <w:rFonts w:ascii="Arial" w:hAnsi="Arial" w:cs="Arial"/>
          <w:b/>
          <w:i/>
          <w:sz w:val="22"/>
          <w:szCs w:val="22"/>
          <w:lang w:val="en-US" w:eastAsia="en-US"/>
        </w:rPr>
        <w:t>Meaning of 'risk of significant harm'</w:t>
      </w:r>
    </w:p>
    <w:p w:rsidR="007E3FB9" w:rsidRDefault="007E3FB9" w:rsidP="007E3FB9">
      <w:pPr>
        <w:pStyle w:val="Style9"/>
        <w:widowControl/>
        <w:spacing w:line="240" w:lineRule="auto"/>
        <w:rPr>
          <w:rStyle w:val="FontStyle60"/>
          <w:rFonts w:ascii="Arial" w:hAnsi="Arial" w:cs="Arial"/>
          <w:sz w:val="22"/>
          <w:szCs w:val="22"/>
          <w:lang w:val="en-US" w:eastAsia="en-US"/>
        </w:rPr>
      </w:pPr>
    </w:p>
    <w:p w:rsidR="0073622D" w:rsidRPr="0073622D" w:rsidRDefault="0073622D" w:rsidP="007E3FB9">
      <w:pPr>
        <w:pStyle w:val="Style9"/>
        <w:widowControl/>
        <w:spacing w:line="240" w:lineRule="auto"/>
        <w:rPr>
          <w:sz w:val="22"/>
          <w:szCs w:val="22"/>
        </w:rPr>
      </w:pPr>
      <w:r w:rsidRPr="0073622D">
        <w:rPr>
          <w:rStyle w:val="FontStyle60"/>
          <w:rFonts w:ascii="Arial" w:hAnsi="Arial" w:cs="Arial"/>
          <w:sz w:val="22"/>
          <w:szCs w:val="22"/>
          <w:lang w:val="en-US" w:eastAsia="en-US"/>
        </w:rPr>
        <w:t xml:space="preserve">A CCAS Worker has a statutory obligation to report to </w:t>
      </w:r>
      <w:r w:rsidR="00A10827">
        <w:rPr>
          <w:rStyle w:val="FontStyle60"/>
          <w:rFonts w:ascii="Arial" w:hAnsi="Arial" w:cs="Arial"/>
          <w:sz w:val="22"/>
          <w:szCs w:val="22"/>
          <w:lang w:val="en-US" w:eastAsia="en-US"/>
        </w:rPr>
        <w:t>FaCS</w:t>
      </w:r>
      <w:r w:rsidRPr="0073622D">
        <w:rPr>
          <w:rStyle w:val="FontStyle60"/>
          <w:rFonts w:ascii="Arial" w:hAnsi="Arial" w:cs="Arial"/>
          <w:sz w:val="22"/>
          <w:szCs w:val="22"/>
          <w:lang w:val="en-US" w:eastAsia="en-US"/>
        </w:rPr>
        <w:t xml:space="preserve"> when a young person discloses something that indicates that they are at 'risk of significant harm'. This new statutory threshold has replaced 'risk of harm' in the </w:t>
      </w:r>
      <w:r w:rsidRPr="0073622D">
        <w:rPr>
          <w:rStyle w:val="FontStyle60"/>
          <w:rFonts w:ascii="Arial" w:hAnsi="Arial" w:cs="Arial"/>
          <w:i/>
          <w:sz w:val="22"/>
          <w:szCs w:val="22"/>
          <w:lang w:val="en-US" w:eastAsia="en-US"/>
        </w:rPr>
        <w:t xml:space="preserve">Children and Young Persons (Care and Protection) Act </w:t>
      </w:r>
      <w:r w:rsidRPr="0073622D">
        <w:rPr>
          <w:rStyle w:val="FontStyle60"/>
          <w:rFonts w:ascii="Arial" w:hAnsi="Arial" w:cs="Arial"/>
          <w:sz w:val="22"/>
          <w:szCs w:val="22"/>
          <w:lang w:val="en-US" w:eastAsia="en-US"/>
        </w:rPr>
        <w:t>1998.</w:t>
      </w:r>
    </w:p>
    <w:p w:rsidR="0073622D" w:rsidRPr="0073622D" w:rsidRDefault="0073622D" w:rsidP="007E3FB9">
      <w:pPr>
        <w:pStyle w:val="Style9"/>
        <w:widowControl/>
        <w:spacing w:line="240" w:lineRule="auto"/>
        <w:rPr>
          <w:rStyle w:val="FontStyle60"/>
          <w:rFonts w:ascii="Arial" w:hAnsi="Arial" w:cs="Arial"/>
          <w:sz w:val="22"/>
          <w:szCs w:val="22"/>
          <w:lang w:val="en-US" w:eastAsia="en-US"/>
        </w:rPr>
      </w:pPr>
      <w:r w:rsidRPr="0073622D">
        <w:rPr>
          <w:rStyle w:val="FontStyle60"/>
          <w:rFonts w:ascii="Arial" w:hAnsi="Arial" w:cs="Arial"/>
          <w:sz w:val="22"/>
          <w:szCs w:val="22"/>
          <w:lang w:val="en-US" w:eastAsia="en-US"/>
        </w:rPr>
        <w:t>A young person is at risk of significant harm if the circumstances that are causing concern for the safety, welfare or well-being of the young person are present to a significant extent.</w:t>
      </w:r>
    </w:p>
    <w:p w:rsidR="0073622D" w:rsidRPr="0073622D" w:rsidRDefault="0073622D" w:rsidP="007E3FB9">
      <w:pPr>
        <w:jc w:val="both"/>
        <w:rPr>
          <w:rStyle w:val="FontStyle60"/>
          <w:rFonts w:ascii="Arial" w:hAnsi="Arial" w:cs="Arial"/>
          <w:sz w:val="22"/>
          <w:szCs w:val="22"/>
          <w:lang w:val="en-US" w:eastAsia="en-US"/>
        </w:rPr>
      </w:pPr>
    </w:p>
    <w:p w:rsidR="00B72501" w:rsidRDefault="0073622D" w:rsidP="007E3FB9">
      <w:pPr>
        <w:jc w:val="both"/>
        <w:rPr>
          <w:rStyle w:val="FontStyle60"/>
          <w:rFonts w:ascii="Arial" w:hAnsi="Arial" w:cs="Arial"/>
          <w:sz w:val="22"/>
          <w:szCs w:val="22"/>
          <w:lang w:val="en-US" w:eastAsia="en-US"/>
        </w:rPr>
      </w:pPr>
      <w:r w:rsidRPr="0073622D">
        <w:rPr>
          <w:rStyle w:val="FontStyle60"/>
          <w:rFonts w:ascii="Arial" w:hAnsi="Arial" w:cs="Arial"/>
          <w:sz w:val="22"/>
          <w:szCs w:val="22"/>
          <w:lang w:val="en-US" w:eastAsia="en-US"/>
        </w:rPr>
        <w:t>What is significant is not minor or trivial, and may reasonably be expected to produce a</w:t>
      </w:r>
      <w:r w:rsidRPr="0073622D">
        <w:rPr>
          <w:rStyle w:val="FontStyle60"/>
          <w:rFonts w:ascii="Arial" w:hAnsi="Arial" w:cs="Arial"/>
          <w:i/>
          <w:sz w:val="22"/>
          <w:szCs w:val="22"/>
          <w:lang w:val="en-US" w:eastAsia="en-US"/>
        </w:rPr>
        <w:t xml:space="preserve"> substantial and demonstrably adverse impact</w:t>
      </w:r>
      <w:r w:rsidRPr="0073622D">
        <w:rPr>
          <w:rStyle w:val="FontStyle60"/>
          <w:rFonts w:ascii="Arial" w:hAnsi="Arial" w:cs="Arial"/>
          <w:sz w:val="22"/>
          <w:szCs w:val="22"/>
          <w:lang w:val="en-US" w:eastAsia="en-US"/>
        </w:rPr>
        <w:t xml:space="preserve"> on the child or young person's safety, welfare or wellbeing.</w:t>
      </w:r>
    </w:p>
    <w:p w:rsidR="0019687B" w:rsidRDefault="0019687B" w:rsidP="007E3FB9">
      <w:pPr>
        <w:jc w:val="both"/>
        <w:rPr>
          <w:rStyle w:val="FontStyle60"/>
          <w:rFonts w:ascii="Arial" w:hAnsi="Arial" w:cs="Arial"/>
          <w:sz w:val="22"/>
          <w:szCs w:val="22"/>
          <w:lang w:val="en-US" w:eastAsia="en-US"/>
        </w:rPr>
      </w:pPr>
    </w:p>
    <w:p w:rsidR="0073622D" w:rsidRPr="007E3FB9" w:rsidRDefault="0073622D" w:rsidP="007E3FB9">
      <w:pPr>
        <w:pStyle w:val="Style16"/>
        <w:widowControl/>
        <w:numPr>
          <w:ilvl w:val="1"/>
          <w:numId w:val="27"/>
        </w:numPr>
        <w:tabs>
          <w:tab w:val="left" w:pos="566"/>
        </w:tabs>
        <w:spacing w:line="240" w:lineRule="auto"/>
        <w:jc w:val="both"/>
        <w:rPr>
          <w:rStyle w:val="FontStyle60"/>
          <w:rFonts w:ascii="Arial" w:hAnsi="Arial" w:cs="Arial"/>
          <w:b/>
          <w:i/>
          <w:sz w:val="22"/>
          <w:szCs w:val="22"/>
          <w:lang w:val="en-US" w:eastAsia="en-US"/>
        </w:rPr>
      </w:pPr>
      <w:r w:rsidRPr="007E3FB9">
        <w:rPr>
          <w:rStyle w:val="FontStyle60"/>
          <w:rFonts w:ascii="Arial" w:hAnsi="Arial" w:cs="Arial"/>
          <w:b/>
          <w:i/>
          <w:sz w:val="22"/>
          <w:szCs w:val="22"/>
          <w:lang w:val="en-US" w:eastAsia="en-US"/>
        </w:rPr>
        <w:t>CCAS Support Workers and Mandatory Reporting Guidelines</w:t>
      </w:r>
    </w:p>
    <w:p w:rsidR="0073622D" w:rsidRPr="0073622D" w:rsidRDefault="0073622D" w:rsidP="007E3FB9">
      <w:pPr>
        <w:pStyle w:val="Style9"/>
        <w:widowControl/>
        <w:spacing w:line="240" w:lineRule="auto"/>
        <w:rPr>
          <w:rStyle w:val="FontStyle60"/>
          <w:rFonts w:ascii="Arial" w:hAnsi="Arial" w:cs="Arial"/>
          <w:sz w:val="22"/>
          <w:szCs w:val="22"/>
          <w:lang w:val="en-US" w:eastAsia="en-US"/>
        </w:rPr>
      </w:pPr>
    </w:p>
    <w:p w:rsidR="0073622D" w:rsidRPr="0073622D" w:rsidRDefault="001F7C81" w:rsidP="007E3FB9">
      <w:pPr>
        <w:pStyle w:val="Style9"/>
        <w:widowControl/>
        <w:spacing w:line="240" w:lineRule="auto"/>
        <w:rPr>
          <w:rStyle w:val="FontStyle60"/>
          <w:rFonts w:ascii="Arial" w:hAnsi="Arial" w:cs="Arial"/>
          <w:sz w:val="22"/>
          <w:szCs w:val="22"/>
          <w:lang w:val="en-US" w:eastAsia="en-US"/>
        </w:rPr>
      </w:pPr>
      <w:r>
        <w:rPr>
          <w:rStyle w:val="FontStyle60"/>
          <w:rFonts w:ascii="Arial" w:hAnsi="Arial" w:cs="Arial"/>
          <w:sz w:val="22"/>
          <w:szCs w:val="22"/>
          <w:lang w:val="en-US" w:eastAsia="en-US"/>
        </w:rPr>
        <w:t>If CCAS staff</w:t>
      </w:r>
      <w:r w:rsidR="0073622D" w:rsidRPr="0073622D">
        <w:rPr>
          <w:rStyle w:val="FontStyle60"/>
          <w:rFonts w:ascii="Arial" w:hAnsi="Arial" w:cs="Arial"/>
          <w:sz w:val="22"/>
          <w:szCs w:val="22"/>
          <w:lang w:val="en-US" w:eastAsia="en-US"/>
        </w:rPr>
        <w:t xml:space="preserve"> are working</w:t>
      </w:r>
      <w:r>
        <w:rPr>
          <w:rStyle w:val="FontStyle60"/>
          <w:rFonts w:ascii="Arial" w:hAnsi="Arial" w:cs="Arial"/>
          <w:sz w:val="22"/>
          <w:szCs w:val="22"/>
          <w:lang w:val="en-US" w:eastAsia="en-US"/>
        </w:rPr>
        <w:t xml:space="preserve"> at the Children's Court and they</w:t>
      </w:r>
      <w:r w:rsidR="0073622D" w:rsidRPr="0073622D">
        <w:rPr>
          <w:rStyle w:val="FontStyle60"/>
          <w:rFonts w:ascii="Arial" w:hAnsi="Arial" w:cs="Arial"/>
          <w:sz w:val="22"/>
          <w:szCs w:val="22"/>
          <w:lang w:val="en-US" w:eastAsia="en-US"/>
        </w:rPr>
        <w:t xml:space="preserve"> suspect that a child is at risk of significant</w:t>
      </w:r>
      <w:r>
        <w:rPr>
          <w:rStyle w:val="FontStyle60"/>
          <w:rFonts w:ascii="Arial" w:hAnsi="Arial" w:cs="Arial"/>
          <w:sz w:val="22"/>
          <w:szCs w:val="22"/>
          <w:lang w:val="en-US" w:eastAsia="en-US"/>
        </w:rPr>
        <w:t xml:space="preserve"> harm, they</w:t>
      </w:r>
      <w:r w:rsidR="00B70A4C">
        <w:rPr>
          <w:rStyle w:val="FontStyle60"/>
          <w:rFonts w:ascii="Arial" w:hAnsi="Arial" w:cs="Arial"/>
          <w:sz w:val="22"/>
          <w:szCs w:val="22"/>
          <w:lang w:val="en-US" w:eastAsia="en-US"/>
        </w:rPr>
        <w:t xml:space="preserve"> should speak to the C</w:t>
      </w:r>
      <w:r w:rsidR="0073622D" w:rsidRPr="0073622D">
        <w:rPr>
          <w:rStyle w:val="FontStyle60"/>
          <w:rFonts w:ascii="Arial" w:hAnsi="Arial" w:cs="Arial"/>
          <w:sz w:val="22"/>
          <w:szCs w:val="22"/>
          <w:lang w:val="en-US" w:eastAsia="en-US"/>
        </w:rPr>
        <w:t>oordinator of the CCAS befor</w:t>
      </w:r>
      <w:r w:rsidR="00A10827">
        <w:rPr>
          <w:rStyle w:val="FontStyle60"/>
          <w:rFonts w:ascii="Arial" w:hAnsi="Arial" w:cs="Arial"/>
          <w:sz w:val="22"/>
          <w:szCs w:val="22"/>
          <w:lang w:val="en-US" w:eastAsia="en-US"/>
        </w:rPr>
        <w:t>e a notification is made to FaCS</w:t>
      </w:r>
      <w:r w:rsidR="0073622D" w:rsidRPr="0073622D">
        <w:rPr>
          <w:rStyle w:val="FontStyle60"/>
          <w:rFonts w:ascii="Arial" w:hAnsi="Arial" w:cs="Arial"/>
          <w:sz w:val="22"/>
          <w:szCs w:val="22"/>
          <w:lang w:val="en-US" w:eastAsia="en-US"/>
        </w:rPr>
        <w:t>.</w:t>
      </w:r>
    </w:p>
    <w:p w:rsidR="007E3FB9" w:rsidRDefault="007E3FB9" w:rsidP="007E3FB9">
      <w:pPr>
        <w:pStyle w:val="Style9"/>
        <w:widowControl/>
        <w:spacing w:line="240" w:lineRule="auto"/>
        <w:rPr>
          <w:rStyle w:val="FontStyle60"/>
          <w:rFonts w:ascii="Arial" w:hAnsi="Arial" w:cs="Arial"/>
          <w:sz w:val="22"/>
          <w:szCs w:val="22"/>
          <w:lang w:val="en-US" w:eastAsia="en-US"/>
        </w:rPr>
      </w:pPr>
    </w:p>
    <w:p w:rsidR="0073622D" w:rsidRPr="0073622D" w:rsidRDefault="0073622D" w:rsidP="007E3FB9">
      <w:pPr>
        <w:pStyle w:val="Style9"/>
        <w:widowControl/>
        <w:spacing w:line="240" w:lineRule="auto"/>
        <w:rPr>
          <w:rStyle w:val="FontStyle60"/>
          <w:rFonts w:ascii="Arial" w:hAnsi="Arial" w:cs="Arial"/>
          <w:sz w:val="22"/>
          <w:szCs w:val="22"/>
          <w:lang w:val="en-US" w:eastAsia="en-US"/>
        </w:rPr>
      </w:pPr>
      <w:r w:rsidRPr="0073622D">
        <w:rPr>
          <w:rStyle w:val="FontStyle60"/>
          <w:rFonts w:ascii="Arial" w:hAnsi="Arial" w:cs="Arial"/>
          <w:sz w:val="22"/>
          <w:szCs w:val="22"/>
          <w:lang w:val="en-US" w:eastAsia="en-US"/>
        </w:rPr>
        <w:t>Special protection is afforded to</w:t>
      </w:r>
      <w:r w:rsidR="00A10827">
        <w:rPr>
          <w:rStyle w:val="FontStyle60"/>
          <w:rFonts w:ascii="Arial" w:hAnsi="Arial" w:cs="Arial"/>
          <w:sz w:val="22"/>
          <w:szCs w:val="22"/>
          <w:lang w:val="en-US" w:eastAsia="en-US"/>
        </w:rPr>
        <w:t xml:space="preserve"> people who make reports to FaCS</w:t>
      </w:r>
      <w:r w:rsidRPr="0073622D">
        <w:rPr>
          <w:rStyle w:val="FontStyle60"/>
          <w:rFonts w:ascii="Arial" w:hAnsi="Arial" w:cs="Arial"/>
          <w:sz w:val="22"/>
          <w:szCs w:val="22"/>
          <w:lang w:val="en-US" w:eastAsia="en-US"/>
        </w:rPr>
        <w:t>. A person who makes a report in good faith shall not breach professional standards, not be liable for defamation and not be liable in civil proceedings for malicious prosecution or conspiracy.</w:t>
      </w:r>
    </w:p>
    <w:p w:rsidR="0073622D" w:rsidRPr="0073622D" w:rsidRDefault="0073622D" w:rsidP="007E3FB9">
      <w:pPr>
        <w:pStyle w:val="Style9"/>
        <w:widowControl/>
        <w:spacing w:line="240" w:lineRule="auto"/>
        <w:rPr>
          <w:rStyle w:val="FontStyle60"/>
          <w:rFonts w:ascii="Arial" w:hAnsi="Arial" w:cs="Arial"/>
          <w:sz w:val="22"/>
          <w:szCs w:val="22"/>
          <w:lang w:val="en-US" w:eastAsia="en-US"/>
        </w:rPr>
      </w:pPr>
      <w:r w:rsidRPr="0073622D">
        <w:rPr>
          <w:rStyle w:val="FontStyle60"/>
          <w:rFonts w:ascii="Arial" w:hAnsi="Arial" w:cs="Arial"/>
          <w:sz w:val="22"/>
          <w:szCs w:val="22"/>
          <w:lang w:val="en-US" w:eastAsia="en-US"/>
        </w:rPr>
        <w:t>The contents of any report is not admissible in any other proceedings other than Care Proceedings and the person making the report shall not be compelled to produce the contents of the report and will have their identity protected except by consent of the reporter or by leave of the court.</w:t>
      </w:r>
      <w:r w:rsidRPr="0073622D">
        <w:rPr>
          <w:rStyle w:val="FootnoteReference"/>
          <w:sz w:val="22"/>
          <w:szCs w:val="22"/>
          <w:lang w:val="en-US" w:eastAsia="en-US"/>
        </w:rPr>
        <w:footnoteReference w:id="3"/>
      </w:r>
    </w:p>
    <w:p w:rsidR="00C27EC0" w:rsidRPr="007E3FB9" w:rsidRDefault="00C27EC0" w:rsidP="007E3FB9">
      <w:pPr>
        <w:jc w:val="both"/>
        <w:rPr>
          <w:rFonts w:ascii="Arial" w:hAnsi="Arial" w:cs="Arial"/>
          <w:sz w:val="22"/>
          <w:szCs w:val="22"/>
          <w:lang w:val="en-US"/>
        </w:rPr>
      </w:pPr>
    </w:p>
    <w:p w:rsidR="000F3A7D" w:rsidRPr="007E3FB9" w:rsidRDefault="000F3A7D" w:rsidP="007E3FB9">
      <w:pPr>
        <w:pStyle w:val="ListParagraph"/>
        <w:numPr>
          <w:ilvl w:val="1"/>
          <w:numId w:val="27"/>
        </w:numPr>
        <w:contextualSpacing w:val="0"/>
        <w:jc w:val="both"/>
        <w:rPr>
          <w:rFonts w:ascii="Arial" w:hAnsi="Arial" w:cs="Arial"/>
          <w:b/>
          <w:i/>
          <w:sz w:val="22"/>
          <w:szCs w:val="22"/>
        </w:rPr>
      </w:pPr>
      <w:r w:rsidRPr="007E3FB9">
        <w:rPr>
          <w:rFonts w:ascii="Arial" w:hAnsi="Arial" w:cs="Arial"/>
          <w:b/>
          <w:i/>
          <w:sz w:val="22"/>
          <w:szCs w:val="22"/>
        </w:rPr>
        <w:t>A</w:t>
      </w:r>
      <w:r w:rsidR="007E3FB9">
        <w:rPr>
          <w:rFonts w:ascii="Arial" w:hAnsi="Arial" w:cs="Arial"/>
          <w:b/>
          <w:i/>
          <w:sz w:val="22"/>
          <w:szCs w:val="22"/>
        </w:rPr>
        <w:t xml:space="preserve"> welfare approach to the work</w:t>
      </w:r>
    </w:p>
    <w:p w:rsidR="00287B39" w:rsidRPr="007E3FB9" w:rsidRDefault="00287B39" w:rsidP="000F561E">
      <w:pPr>
        <w:jc w:val="both"/>
        <w:rPr>
          <w:rFonts w:ascii="Arial" w:hAnsi="Arial" w:cs="Arial"/>
          <w:i/>
          <w:sz w:val="22"/>
          <w:szCs w:val="22"/>
        </w:rPr>
      </w:pPr>
    </w:p>
    <w:p w:rsidR="0019687B" w:rsidRPr="00287B39" w:rsidRDefault="0019687B" w:rsidP="000F561E">
      <w:pPr>
        <w:jc w:val="both"/>
        <w:rPr>
          <w:rFonts w:ascii="Arial" w:hAnsi="Arial" w:cs="Arial"/>
          <w:sz w:val="22"/>
          <w:szCs w:val="22"/>
        </w:rPr>
      </w:pPr>
      <w:r>
        <w:rPr>
          <w:rFonts w:ascii="Arial" w:hAnsi="Arial" w:cs="Arial"/>
          <w:sz w:val="22"/>
          <w:szCs w:val="22"/>
        </w:rPr>
        <w:t xml:space="preserve">The primary benefits of the CCAS relate to emotional support and the provision of information for young people. </w:t>
      </w:r>
    </w:p>
    <w:p w:rsidR="0019687B" w:rsidRDefault="0019687B" w:rsidP="000F561E">
      <w:pPr>
        <w:jc w:val="both"/>
        <w:rPr>
          <w:rFonts w:ascii="Arial" w:hAnsi="Arial" w:cs="Arial"/>
          <w:sz w:val="22"/>
          <w:szCs w:val="22"/>
        </w:rPr>
      </w:pPr>
    </w:p>
    <w:p w:rsidR="00287B39" w:rsidRDefault="00287B39" w:rsidP="000F561E">
      <w:pPr>
        <w:jc w:val="both"/>
        <w:rPr>
          <w:rFonts w:ascii="Arial" w:hAnsi="Arial" w:cs="Arial"/>
          <w:sz w:val="22"/>
          <w:szCs w:val="22"/>
        </w:rPr>
      </w:pPr>
      <w:r>
        <w:rPr>
          <w:rFonts w:ascii="Arial" w:hAnsi="Arial" w:cs="Arial"/>
          <w:sz w:val="22"/>
          <w:szCs w:val="22"/>
        </w:rPr>
        <w:t>Adopting a welfare approach to the work of a CCAS Support Worker requires the interests of the young person</w:t>
      </w:r>
      <w:r w:rsidR="00C26CF5">
        <w:rPr>
          <w:rFonts w:ascii="Arial" w:hAnsi="Arial" w:cs="Arial"/>
          <w:sz w:val="22"/>
          <w:szCs w:val="22"/>
        </w:rPr>
        <w:t xml:space="preserve"> to be</w:t>
      </w:r>
      <w:r>
        <w:rPr>
          <w:rFonts w:ascii="Arial" w:hAnsi="Arial" w:cs="Arial"/>
          <w:sz w:val="22"/>
          <w:szCs w:val="22"/>
        </w:rPr>
        <w:t xml:space="preserve"> at the centre of any decisions</w:t>
      </w:r>
      <w:r w:rsidR="00C26CF5">
        <w:rPr>
          <w:rFonts w:ascii="Arial" w:hAnsi="Arial" w:cs="Arial"/>
          <w:sz w:val="22"/>
          <w:szCs w:val="22"/>
        </w:rPr>
        <w:t xml:space="preserve"> or referrals</w:t>
      </w:r>
      <w:r>
        <w:rPr>
          <w:rFonts w:ascii="Arial" w:hAnsi="Arial" w:cs="Arial"/>
          <w:sz w:val="22"/>
          <w:szCs w:val="22"/>
        </w:rPr>
        <w:t>. CCAS workers</w:t>
      </w:r>
      <w:r w:rsidR="00142BCB">
        <w:rPr>
          <w:rFonts w:ascii="Arial" w:hAnsi="Arial" w:cs="Arial"/>
          <w:sz w:val="22"/>
          <w:szCs w:val="22"/>
        </w:rPr>
        <w:t xml:space="preserve"> establish good rapport</w:t>
      </w:r>
      <w:r>
        <w:rPr>
          <w:rFonts w:ascii="Arial" w:hAnsi="Arial" w:cs="Arial"/>
          <w:sz w:val="22"/>
          <w:szCs w:val="22"/>
        </w:rPr>
        <w:t xml:space="preserve"> with the young person and promote the participation of the young person in the decision making process, where appropriate. </w:t>
      </w:r>
    </w:p>
    <w:p w:rsidR="00C26CF5" w:rsidRDefault="00C26CF5" w:rsidP="000F561E">
      <w:pPr>
        <w:jc w:val="both"/>
        <w:rPr>
          <w:rFonts w:ascii="Arial" w:hAnsi="Arial" w:cs="Arial"/>
          <w:sz w:val="22"/>
          <w:szCs w:val="22"/>
        </w:rPr>
      </w:pPr>
    </w:p>
    <w:p w:rsidR="00C26CF5" w:rsidRDefault="00C26CF5" w:rsidP="000F561E">
      <w:pPr>
        <w:jc w:val="both"/>
        <w:rPr>
          <w:rFonts w:ascii="Arial" w:hAnsi="Arial" w:cs="Arial"/>
          <w:sz w:val="22"/>
          <w:szCs w:val="22"/>
        </w:rPr>
      </w:pPr>
      <w:r>
        <w:rPr>
          <w:rFonts w:ascii="Arial" w:hAnsi="Arial" w:cs="Arial"/>
          <w:sz w:val="22"/>
          <w:szCs w:val="22"/>
        </w:rPr>
        <w:t xml:space="preserve">The CCAS </w:t>
      </w:r>
      <w:r w:rsidRPr="00D86850">
        <w:rPr>
          <w:rFonts w:ascii="Arial" w:hAnsi="Arial" w:cs="Arial"/>
          <w:sz w:val="22"/>
          <w:szCs w:val="22"/>
        </w:rPr>
        <w:t>creates a supportive and non-legal point of engagement for children</w:t>
      </w:r>
      <w:r>
        <w:rPr>
          <w:rFonts w:ascii="Arial" w:hAnsi="Arial" w:cs="Arial"/>
          <w:sz w:val="22"/>
          <w:szCs w:val="22"/>
        </w:rPr>
        <w:t xml:space="preserve"> and young people, allowing Support</w:t>
      </w:r>
      <w:r w:rsidRPr="00D86850">
        <w:rPr>
          <w:rFonts w:ascii="Arial" w:hAnsi="Arial" w:cs="Arial"/>
          <w:sz w:val="22"/>
          <w:szCs w:val="22"/>
        </w:rPr>
        <w:t xml:space="preserve"> </w:t>
      </w:r>
      <w:r>
        <w:rPr>
          <w:rFonts w:ascii="Arial" w:hAnsi="Arial" w:cs="Arial"/>
          <w:sz w:val="22"/>
          <w:szCs w:val="22"/>
        </w:rPr>
        <w:t>Workers</w:t>
      </w:r>
      <w:r w:rsidRPr="00D86850">
        <w:rPr>
          <w:rFonts w:ascii="Arial" w:hAnsi="Arial" w:cs="Arial"/>
          <w:sz w:val="22"/>
          <w:szCs w:val="22"/>
        </w:rPr>
        <w:t xml:space="preserve"> to identify and respond effectively to welfare and social needs. The CCAS program operates in parallel with, but is distinct from, the legal system.</w:t>
      </w:r>
    </w:p>
    <w:p w:rsidR="00063EFC" w:rsidRDefault="00063EFC" w:rsidP="000F561E">
      <w:pPr>
        <w:jc w:val="both"/>
        <w:rPr>
          <w:rFonts w:ascii="Arial" w:hAnsi="Arial" w:cs="Arial"/>
          <w:sz w:val="22"/>
          <w:szCs w:val="22"/>
        </w:rPr>
      </w:pPr>
    </w:p>
    <w:p w:rsidR="00DF6A40" w:rsidRDefault="00DF6A40" w:rsidP="000F561E">
      <w:pPr>
        <w:jc w:val="both"/>
        <w:rPr>
          <w:rFonts w:ascii="Arial" w:hAnsi="Arial" w:cs="Arial"/>
          <w:sz w:val="22"/>
          <w:szCs w:val="22"/>
        </w:rPr>
      </w:pPr>
    </w:p>
    <w:p w:rsidR="008B342B" w:rsidRDefault="008B342B" w:rsidP="00896496">
      <w:pPr>
        <w:pStyle w:val="ListParagraph"/>
        <w:numPr>
          <w:ilvl w:val="0"/>
          <w:numId w:val="27"/>
        </w:numPr>
        <w:jc w:val="both"/>
        <w:rPr>
          <w:rFonts w:ascii="Arial" w:hAnsi="Arial" w:cs="Arial"/>
          <w:b/>
        </w:rPr>
      </w:pPr>
      <w:r w:rsidRPr="0073622D">
        <w:rPr>
          <w:rFonts w:ascii="Arial" w:hAnsi="Arial" w:cs="Arial"/>
          <w:b/>
        </w:rPr>
        <w:t>Workers will understand and work within court processes to contribute to the smoo</w:t>
      </w:r>
      <w:r w:rsidR="00540189">
        <w:rPr>
          <w:rFonts w:ascii="Arial" w:hAnsi="Arial" w:cs="Arial"/>
          <w:b/>
        </w:rPr>
        <w:t>th running of Children's Courts</w:t>
      </w:r>
    </w:p>
    <w:p w:rsidR="0073622D" w:rsidRPr="007E3FB9" w:rsidRDefault="0073622D" w:rsidP="007E3FB9">
      <w:pPr>
        <w:jc w:val="both"/>
        <w:rPr>
          <w:rFonts w:ascii="Arial" w:hAnsi="Arial" w:cs="Arial"/>
          <w:b/>
          <w:sz w:val="22"/>
          <w:szCs w:val="22"/>
        </w:rPr>
      </w:pPr>
    </w:p>
    <w:p w:rsidR="00E949F7" w:rsidRPr="00E949F7" w:rsidRDefault="00E949F7" w:rsidP="000F561E">
      <w:pPr>
        <w:pStyle w:val="ListParagraph"/>
        <w:ind w:left="0"/>
        <w:jc w:val="both"/>
        <w:rPr>
          <w:rFonts w:ascii="Arial" w:hAnsi="Arial" w:cs="Arial"/>
          <w:sz w:val="22"/>
          <w:szCs w:val="22"/>
        </w:rPr>
      </w:pPr>
      <w:r>
        <w:rPr>
          <w:rFonts w:ascii="Arial" w:hAnsi="Arial" w:cs="Arial"/>
          <w:sz w:val="22"/>
          <w:szCs w:val="22"/>
        </w:rPr>
        <w:t>CCAS workers should have a good understanding of court processes,</w:t>
      </w:r>
      <w:r w:rsidR="00C26CF5">
        <w:rPr>
          <w:rFonts w:ascii="Arial" w:hAnsi="Arial" w:cs="Arial"/>
          <w:sz w:val="22"/>
          <w:szCs w:val="22"/>
        </w:rPr>
        <w:t xml:space="preserve"> promote</w:t>
      </w:r>
      <w:r>
        <w:rPr>
          <w:rFonts w:ascii="Arial" w:hAnsi="Arial" w:cs="Arial"/>
          <w:sz w:val="22"/>
          <w:szCs w:val="22"/>
        </w:rPr>
        <w:t xml:space="preserve"> positive relationships and</w:t>
      </w:r>
      <w:r w:rsidR="00C26CF5">
        <w:rPr>
          <w:rFonts w:ascii="Arial" w:hAnsi="Arial" w:cs="Arial"/>
          <w:sz w:val="22"/>
          <w:szCs w:val="22"/>
        </w:rPr>
        <w:t xml:space="preserve"> effectively</w:t>
      </w:r>
      <w:r>
        <w:rPr>
          <w:rFonts w:ascii="Arial" w:hAnsi="Arial" w:cs="Arial"/>
          <w:sz w:val="22"/>
          <w:szCs w:val="22"/>
        </w:rPr>
        <w:t xml:space="preserve"> communicat</w:t>
      </w:r>
      <w:r w:rsidR="00C26CF5">
        <w:rPr>
          <w:rFonts w:ascii="Arial" w:hAnsi="Arial" w:cs="Arial"/>
          <w:sz w:val="22"/>
          <w:szCs w:val="22"/>
        </w:rPr>
        <w:t xml:space="preserve">e </w:t>
      </w:r>
      <w:r>
        <w:rPr>
          <w:rFonts w:ascii="Arial" w:hAnsi="Arial" w:cs="Arial"/>
          <w:sz w:val="22"/>
          <w:szCs w:val="22"/>
        </w:rPr>
        <w:t>with court staff and solicitors and work within court processes to contribute to the smooth running of the court.</w:t>
      </w:r>
    </w:p>
    <w:p w:rsidR="00E949F7" w:rsidRPr="007E3FB9" w:rsidRDefault="00E949F7" w:rsidP="007E3FB9">
      <w:pPr>
        <w:jc w:val="both"/>
        <w:rPr>
          <w:rFonts w:ascii="Arial" w:hAnsi="Arial" w:cs="Arial"/>
          <w:b/>
          <w:sz w:val="22"/>
          <w:szCs w:val="22"/>
        </w:rPr>
      </w:pPr>
    </w:p>
    <w:p w:rsidR="00384C93" w:rsidRPr="007E3FB9" w:rsidRDefault="00384C93" w:rsidP="00896496">
      <w:pPr>
        <w:pStyle w:val="ListParagraph"/>
        <w:numPr>
          <w:ilvl w:val="1"/>
          <w:numId w:val="27"/>
        </w:numPr>
        <w:jc w:val="both"/>
        <w:rPr>
          <w:rFonts w:ascii="Arial" w:hAnsi="Arial" w:cs="Arial"/>
          <w:b/>
          <w:i/>
          <w:sz w:val="22"/>
          <w:szCs w:val="22"/>
        </w:rPr>
      </w:pPr>
      <w:r w:rsidRPr="007E3FB9">
        <w:rPr>
          <w:rFonts w:ascii="Arial" w:hAnsi="Arial" w:cs="Arial"/>
          <w:b/>
          <w:i/>
          <w:sz w:val="22"/>
          <w:szCs w:val="22"/>
        </w:rPr>
        <w:t>Confidentiality</w:t>
      </w:r>
      <w:r w:rsidR="000F3A7D" w:rsidRPr="007E3FB9">
        <w:rPr>
          <w:rFonts w:ascii="Arial" w:hAnsi="Arial" w:cs="Arial"/>
          <w:b/>
          <w:i/>
          <w:sz w:val="22"/>
          <w:szCs w:val="22"/>
        </w:rPr>
        <w:t xml:space="preserve"> </w:t>
      </w:r>
    </w:p>
    <w:p w:rsidR="0073622D" w:rsidRPr="0073622D" w:rsidRDefault="0073622D" w:rsidP="007E3FB9">
      <w:pPr>
        <w:jc w:val="both"/>
        <w:rPr>
          <w:rFonts w:ascii="Arial" w:hAnsi="Arial" w:cs="Arial"/>
          <w:sz w:val="22"/>
          <w:szCs w:val="22"/>
        </w:rPr>
      </w:pPr>
    </w:p>
    <w:p w:rsidR="00B70A4C" w:rsidRDefault="0073622D" w:rsidP="000F561E">
      <w:pPr>
        <w:pStyle w:val="Style9"/>
        <w:widowControl/>
        <w:spacing w:before="5" w:line="240" w:lineRule="auto"/>
        <w:rPr>
          <w:rStyle w:val="FontStyle60"/>
          <w:rFonts w:ascii="Arial" w:hAnsi="Arial" w:cs="Arial"/>
          <w:sz w:val="22"/>
          <w:szCs w:val="22"/>
          <w:lang w:val="en-US" w:eastAsia="en-US"/>
        </w:rPr>
      </w:pPr>
      <w:r w:rsidRPr="0073622D">
        <w:rPr>
          <w:rStyle w:val="FontStyle60"/>
          <w:rFonts w:ascii="Arial" w:hAnsi="Arial" w:cs="Arial"/>
          <w:sz w:val="22"/>
          <w:szCs w:val="22"/>
          <w:lang w:val="en-US" w:eastAsia="en-US"/>
        </w:rPr>
        <w:t xml:space="preserve">It is expected that CCAS Support Workers maintain the confidentiality of clients (and their families and friends).  </w:t>
      </w:r>
    </w:p>
    <w:p w:rsidR="00B70A4C" w:rsidRDefault="00B70A4C" w:rsidP="000F561E">
      <w:pPr>
        <w:pStyle w:val="Style9"/>
        <w:widowControl/>
        <w:spacing w:before="5" w:line="240" w:lineRule="auto"/>
        <w:rPr>
          <w:rStyle w:val="FontStyle60"/>
          <w:rFonts w:ascii="Arial" w:hAnsi="Arial" w:cs="Arial"/>
          <w:sz w:val="22"/>
          <w:szCs w:val="22"/>
          <w:lang w:val="en-US" w:eastAsia="en-US"/>
        </w:rPr>
      </w:pPr>
    </w:p>
    <w:p w:rsidR="0073622D" w:rsidRPr="0073622D" w:rsidRDefault="0073622D" w:rsidP="000F561E">
      <w:pPr>
        <w:pStyle w:val="Style9"/>
        <w:widowControl/>
        <w:spacing w:before="5" w:line="240" w:lineRule="auto"/>
        <w:rPr>
          <w:rStyle w:val="FontStyle60"/>
          <w:rFonts w:ascii="Arial" w:hAnsi="Arial" w:cs="Arial"/>
          <w:i/>
          <w:sz w:val="22"/>
          <w:szCs w:val="22"/>
          <w:lang w:val="en-US" w:eastAsia="en-US"/>
        </w:rPr>
      </w:pPr>
      <w:r w:rsidRPr="0073622D">
        <w:rPr>
          <w:rStyle w:val="FontStyle60"/>
          <w:rFonts w:ascii="Arial" w:hAnsi="Arial" w:cs="Arial"/>
          <w:sz w:val="22"/>
          <w:szCs w:val="22"/>
          <w:lang w:val="en-US" w:eastAsia="en-US"/>
        </w:rPr>
        <w:t>Young people appearing in court are protected from having details about them published or disseminated</w:t>
      </w:r>
      <w:r w:rsidR="00E949F7" w:rsidRPr="0073622D">
        <w:rPr>
          <w:rStyle w:val="FootnoteReference"/>
          <w:sz w:val="22"/>
          <w:szCs w:val="22"/>
          <w:lang w:val="en-US" w:eastAsia="en-US"/>
        </w:rPr>
        <w:footnoteReference w:id="4"/>
      </w:r>
      <w:r w:rsidRPr="0073622D">
        <w:rPr>
          <w:rStyle w:val="FontStyle60"/>
          <w:rFonts w:ascii="Arial" w:hAnsi="Arial" w:cs="Arial"/>
          <w:sz w:val="22"/>
          <w:szCs w:val="22"/>
          <w:lang w:val="en-US" w:eastAsia="en-US"/>
        </w:rPr>
        <w:t xml:space="preserve">. Some exceptions apply, however the work of a CCAS Support Worker does not fall under any of the exceptions provided for under the </w:t>
      </w:r>
      <w:r w:rsidRPr="0073622D">
        <w:rPr>
          <w:rStyle w:val="FontStyle60"/>
          <w:rFonts w:ascii="Arial" w:hAnsi="Arial" w:cs="Arial"/>
          <w:i/>
          <w:sz w:val="22"/>
          <w:szCs w:val="22"/>
          <w:lang w:val="en-US" w:eastAsia="en-US"/>
        </w:rPr>
        <w:t xml:space="preserve">Children (Criminal Proceedings) Act 1987. </w:t>
      </w:r>
    </w:p>
    <w:p w:rsidR="0073622D" w:rsidRDefault="0073622D" w:rsidP="000F561E">
      <w:pPr>
        <w:pStyle w:val="Style9"/>
        <w:widowControl/>
        <w:spacing w:before="115" w:line="240" w:lineRule="auto"/>
        <w:rPr>
          <w:rStyle w:val="FontStyle60"/>
          <w:rFonts w:ascii="Arial" w:hAnsi="Arial" w:cs="Arial"/>
          <w:sz w:val="22"/>
          <w:szCs w:val="22"/>
          <w:lang w:val="en-US" w:eastAsia="en-US"/>
        </w:rPr>
      </w:pPr>
      <w:r w:rsidRPr="0073622D">
        <w:rPr>
          <w:rStyle w:val="FontStyle60"/>
          <w:rFonts w:ascii="Arial" w:hAnsi="Arial" w:cs="Arial"/>
          <w:sz w:val="22"/>
          <w:szCs w:val="22"/>
          <w:lang w:val="en-US" w:eastAsia="en-US"/>
        </w:rPr>
        <w:t>Any record which has been created to comply with the Mandatory Reporting Guidelines</w:t>
      </w:r>
      <w:r w:rsidR="00C27EC0">
        <w:rPr>
          <w:rStyle w:val="FontStyle60"/>
          <w:rFonts w:ascii="Arial" w:hAnsi="Arial" w:cs="Arial"/>
          <w:sz w:val="22"/>
          <w:szCs w:val="22"/>
          <w:lang w:val="en-US" w:eastAsia="en-US"/>
        </w:rPr>
        <w:t xml:space="preserve"> (appendix 4)</w:t>
      </w:r>
      <w:r w:rsidRPr="0073622D">
        <w:rPr>
          <w:rStyle w:val="FontStyle60"/>
          <w:rFonts w:ascii="Arial" w:hAnsi="Arial" w:cs="Arial"/>
          <w:sz w:val="22"/>
          <w:szCs w:val="22"/>
          <w:lang w:val="en-US" w:eastAsia="en-US"/>
        </w:rPr>
        <w:t xml:space="preserve"> are owned and maintained by the CCAS and are to be kept at the Children's Court in a locked cupboard. </w:t>
      </w:r>
    </w:p>
    <w:p w:rsidR="007E3FB9" w:rsidRDefault="007E3FB9" w:rsidP="000F561E">
      <w:pPr>
        <w:pStyle w:val="Style9"/>
        <w:widowControl/>
        <w:spacing w:before="115" w:line="240" w:lineRule="auto"/>
        <w:rPr>
          <w:rStyle w:val="FontStyle60"/>
          <w:rFonts w:ascii="Arial" w:hAnsi="Arial" w:cs="Arial"/>
          <w:sz w:val="22"/>
          <w:szCs w:val="22"/>
          <w:lang w:val="en-US" w:eastAsia="en-US"/>
        </w:rPr>
      </w:pPr>
    </w:p>
    <w:p w:rsidR="00DF6A40" w:rsidRDefault="00DF6A40" w:rsidP="007E3FB9">
      <w:pPr>
        <w:pStyle w:val="Style9"/>
        <w:widowControl/>
        <w:spacing w:line="240" w:lineRule="auto"/>
        <w:rPr>
          <w:rStyle w:val="FontStyle60"/>
          <w:rFonts w:ascii="Arial" w:hAnsi="Arial" w:cs="Arial"/>
          <w:sz w:val="22"/>
          <w:szCs w:val="22"/>
          <w:lang w:val="en-US" w:eastAsia="en-US"/>
        </w:rPr>
      </w:pPr>
      <w:r>
        <w:rPr>
          <w:rStyle w:val="FontStyle60"/>
          <w:rFonts w:ascii="Arial" w:hAnsi="Arial" w:cs="Arial"/>
          <w:sz w:val="22"/>
          <w:szCs w:val="22"/>
          <w:lang w:val="en-US" w:eastAsia="en-US"/>
        </w:rPr>
        <w:t>A CCAS Coordinator or Support Worker employed by a Community Legal Centre may have employment accountabilities to a person at the CLC, however even in this context the CCAS worker must not identify any particular CCAS client or discuss any matter in a way or to the extent that would identify the client or any other party to the matter.</w:t>
      </w:r>
    </w:p>
    <w:p w:rsidR="007E3FB9" w:rsidRDefault="007E3FB9" w:rsidP="007E3FB9">
      <w:pPr>
        <w:pStyle w:val="Style9"/>
        <w:widowControl/>
        <w:spacing w:line="240" w:lineRule="auto"/>
        <w:rPr>
          <w:rStyle w:val="FontStyle60"/>
          <w:rFonts w:ascii="Arial" w:hAnsi="Arial" w:cs="Arial"/>
          <w:sz w:val="22"/>
          <w:szCs w:val="22"/>
          <w:lang w:val="en-US" w:eastAsia="en-US"/>
        </w:rPr>
      </w:pPr>
    </w:p>
    <w:p w:rsidR="0073622D" w:rsidRPr="007E3FB9" w:rsidRDefault="0073622D" w:rsidP="007E3FB9">
      <w:pPr>
        <w:pStyle w:val="Style6"/>
        <w:widowControl/>
        <w:numPr>
          <w:ilvl w:val="1"/>
          <w:numId w:val="27"/>
        </w:numPr>
        <w:jc w:val="both"/>
        <w:rPr>
          <w:rStyle w:val="FontStyle58"/>
          <w:i/>
          <w:sz w:val="22"/>
          <w:szCs w:val="22"/>
          <w:lang w:val="en-US" w:eastAsia="en-US"/>
        </w:rPr>
      </w:pPr>
      <w:r w:rsidRPr="007E3FB9">
        <w:rPr>
          <w:rStyle w:val="FontStyle58"/>
          <w:i/>
          <w:sz w:val="22"/>
          <w:szCs w:val="22"/>
          <w:lang w:val="en-US" w:eastAsia="en-US"/>
        </w:rPr>
        <w:t>Publication or broadcasting of names</w:t>
      </w:r>
    </w:p>
    <w:p w:rsidR="007E3FB9" w:rsidRDefault="007E3FB9" w:rsidP="007E3FB9">
      <w:pPr>
        <w:pStyle w:val="Style16"/>
        <w:widowControl/>
        <w:tabs>
          <w:tab w:val="left" w:pos="571"/>
        </w:tabs>
        <w:spacing w:line="240" w:lineRule="auto"/>
        <w:ind w:firstLine="0"/>
        <w:jc w:val="both"/>
        <w:rPr>
          <w:sz w:val="22"/>
          <w:szCs w:val="22"/>
        </w:rPr>
      </w:pPr>
    </w:p>
    <w:p w:rsidR="0073622D" w:rsidRDefault="0073622D" w:rsidP="007E3FB9">
      <w:pPr>
        <w:pStyle w:val="Style16"/>
        <w:widowControl/>
        <w:tabs>
          <w:tab w:val="left" w:pos="571"/>
        </w:tabs>
        <w:spacing w:line="240" w:lineRule="auto"/>
        <w:ind w:firstLine="0"/>
        <w:jc w:val="both"/>
        <w:rPr>
          <w:sz w:val="22"/>
          <w:szCs w:val="22"/>
        </w:rPr>
      </w:pPr>
      <w:r w:rsidRPr="00410C40">
        <w:rPr>
          <w:sz w:val="22"/>
          <w:szCs w:val="22"/>
        </w:rPr>
        <w:t>The purpose and intention of the non</w:t>
      </w:r>
      <w:r w:rsidR="007E3FB9">
        <w:rPr>
          <w:sz w:val="22"/>
          <w:szCs w:val="22"/>
        </w:rPr>
        <w:t>-</w:t>
      </w:r>
      <w:r w:rsidRPr="00410C40">
        <w:rPr>
          <w:sz w:val="22"/>
          <w:szCs w:val="22"/>
        </w:rPr>
        <w:t>publication provisions is to ensure the privacy of a child involved in criminal proceedings</w:t>
      </w:r>
      <w:r w:rsidR="001F7C81">
        <w:rPr>
          <w:sz w:val="22"/>
          <w:szCs w:val="22"/>
        </w:rPr>
        <w:t>.</w:t>
      </w:r>
      <w:r w:rsidRPr="00410C40">
        <w:rPr>
          <w:sz w:val="22"/>
          <w:szCs w:val="22"/>
        </w:rPr>
        <w:t xml:space="preserve"> </w:t>
      </w:r>
      <w:r w:rsidR="001F7C81">
        <w:rPr>
          <w:sz w:val="22"/>
          <w:szCs w:val="22"/>
        </w:rPr>
        <w:t>T</w:t>
      </w:r>
      <w:r w:rsidRPr="00410C40">
        <w:rPr>
          <w:sz w:val="22"/>
          <w:szCs w:val="22"/>
        </w:rPr>
        <w:t>he prohibition on the identification of children involved in criminal proceedings is also protected under the United Nations Convent</w:t>
      </w:r>
      <w:r w:rsidR="00927E24">
        <w:rPr>
          <w:sz w:val="22"/>
          <w:szCs w:val="22"/>
        </w:rPr>
        <w:t>ion on the Rights of the Child.</w:t>
      </w:r>
    </w:p>
    <w:p w:rsidR="0073622D" w:rsidRDefault="0073622D" w:rsidP="007E3FB9">
      <w:pPr>
        <w:pStyle w:val="Style16"/>
        <w:widowControl/>
        <w:tabs>
          <w:tab w:val="left" w:pos="571"/>
        </w:tabs>
        <w:spacing w:line="240" w:lineRule="auto"/>
        <w:ind w:firstLine="0"/>
        <w:jc w:val="both"/>
        <w:rPr>
          <w:sz w:val="22"/>
          <w:szCs w:val="22"/>
        </w:rPr>
      </w:pPr>
    </w:p>
    <w:p w:rsidR="0073622D" w:rsidRDefault="0073622D" w:rsidP="007E3FB9">
      <w:pPr>
        <w:jc w:val="both"/>
        <w:rPr>
          <w:rFonts w:ascii="Arial" w:hAnsi="Arial" w:cs="Arial"/>
          <w:sz w:val="22"/>
          <w:szCs w:val="22"/>
        </w:rPr>
      </w:pPr>
      <w:r w:rsidRPr="00410C40">
        <w:rPr>
          <w:rFonts w:ascii="Arial" w:hAnsi="Arial" w:cs="Arial"/>
          <w:sz w:val="22"/>
          <w:szCs w:val="22"/>
        </w:rPr>
        <w:t>While the non</w:t>
      </w:r>
      <w:r w:rsidR="007E3FB9">
        <w:rPr>
          <w:rFonts w:ascii="Arial" w:hAnsi="Arial" w:cs="Arial"/>
          <w:sz w:val="22"/>
          <w:szCs w:val="22"/>
        </w:rPr>
        <w:t>-</w:t>
      </w:r>
      <w:r w:rsidRPr="00410C40">
        <w:rPr>
          <w:rFonts w:ascii="Arial" w:hAnsi="Arial" w:cs="Arial"/>
          <w:sz w:val="22"/>
          <w:szCs w:val="22"/>
        </w:rPr>
        <w:t>publication provisions are generally directed to media outlets, the broadcasting</w:t>
      </w:r>
      <w:r>
        <w:rPr>
          <w:rFonts w:ascii="Arial" w:hAnsi="Arial" w:cs="Arial"/>
          <w:sz w:val="22"/>
          <w:szCs w:val="22"/>
        </w:rPr>
        <w:t xml:space="preserve"> of</w:t>
      </w:r>
      <w:r w:rsidRPr="00410C40">
        <w:rPr>
          <w:rFonts w:ascii="Arial" w:hAnsi="Arial" w:cs="Arial"/>
          <w:sz w:val="22"/>
          <w:szCs w:val="22"/>
        </w:rPr>
        <w:t xml:space="preserve"> a child's name is not necessarily limited to dissemination by</w:t>
      </w:r>
      <w:r>
        <w:rPr>
          <w:rFonts w:ascii="Arial" w:hAnsi="Arial" w:cs="Arial"/>
          <w:sz w:val="22"/>
          <w:szCs w:val="22"/>
        </w:rPr>
        <w:t xml:space="preserve"> the media</w:t>
      </w:r>
      <w:r w:rsidRPr="00410C40">
        <w:rPr>
          <w:rFonts w:ascii="Arial" w:hAnsi="Arial" w:cs="Arial"/>
          <w:sz w:val="22"/>
          <w:szCs w:val="22"/>
        </w:rPr>
        <w:t xml:space="preserve">. </w:t>
      </w:r>
    </w:p>
    <w:p w:rsidR="0073622D" w:rsidRDefault="0073622D" w:rsidP="007E3FB9">
      <w:pPr>
        <w:jc w:val="both"/>
        <w:rPr>
          <w:rFonts w:ascii="Arial" w:hAnsi="Arial" w:cs="Arial"/>
          <w:sz w:val="22"/>
          <w:szCs w:val="22"/>
        </w:rPr>
      </w:pPr>
    </w:p>
    <w:p w:rsidR="00375A59" w:rsidRDefault="00375A59" w:rsidP="007E3FB9">
      <w:pPr>
        <w:jc w:val="both"/>
        <w:rPr>
          <w:rFonts w:ascii="Arial" w:hAnsi="Arial" w:cs="Arial"/>
          <w:sz w:val="22"/>
          <w:szCs w:val="22"/>
        </w:rPr>
      </w:pPr>
      <w:r>
        <w:rPr>
          <w:rFonts w:ascii="Arial" w:hAnsi="Arial" w:cs="Arial"/>
          <w:sz w:val="22"/>
          <w:szCs w:val="22"/>
        </w:rPr>
        <w:t>A CCAS worker should not</w:t>
      </w:r>
      <w:r w:rsidR="00BE43D2">
        <w:rPr>
          <w:rFonts w:ascii="Arial" w:hAnsi="Arial" w:cs="Arial"/>
          <w:sz w:val="22"/>
          <w:szCs w:val="22"/>
        </w:rPr>
        <w:t xml:space="preserve"> conduct their work in a way that may lead to the child or young person being identified. That is, ensuring any document; notes or court lists which are used by the CCAS worker in the course of exercising their duties, do not leave the Children's Court at the conclusion of the list day.  </w:t>
      </w:r>
      <w:r>
        <w:rPr>
          <w:rFonts w:ascii="Arial" w:hAnsi="Arial" w:cs="Arial"/>
          <w:sz w:val="22"/>
          <w:szCs w:val="22"/>
        </w:rPr>
        <w:t xml:space="preserve"> </w:t>
      </w:r>
    </w:p>
    <w:p w:rsidR="007E3FB9" w:rsidRDefault="007E3FB9" w:rsidP="007E3FB9">
      <w:pPr>
        <w:jc w:val="both"/>
        <w:rPr>
          <w:rFonts w:ascii="Arial" w:hAnsi="Arial" w:cs="Arial"/>
          <w:sz w:val="22"/>
          <w:szCs w:val="22"/>
        </w:rPr>
      </w:pPr>
    </w:p>
    <w:p w:rsidR="0073622D" w:rsidRPr="007E3FB9" w:rsidRDefault="0073622D" w:rsidP="007E3FB9">
      <w:pPr>
        <w:pStyle w:val="Style6"/>
        <w:widowControl/>
        <w:numPr>
          <w:ilvl w:val="1"/>
          <w:numId w:val="27"/>
        </w:numPr>
        <w:jc w:val="both"/>
        <w:rPr>
          <w:rStyle w:val="FontStyle58"/>
          <w:i/>
          <w:sz w:val="22"/>
          <w:szCs w:val="22"/>
          <w:lang w:val="en-US" w:eastAsia="en-US"/>
        </w:rPr>
      </w:pPr>
      <w:r w:rsidRPr="007E3FB9">
        <w:rPr>
          <w:rStyle w:val="FontStyle58"/>
          <w:i/>
          <w:sz w:val="22"/>
          <w:szCs w:val="22"/>
          <w:lang w:val="en-US" w:eastAsia="en-US"/>
        </w:rPr>
        <w:t>Using the Court lists</w:t>
      </w:r>
    </w:p>
    <w:p w:rsidR="0073622D" w:rsidRDefault="0073622D" w:rsidP="007E3FB9">
      <w:pPr>
        <w:jc w:val="both"/>
        <w:rPr>
          <w:rFonts w:ascii="Arial" w:hAnsi="Arial" w:cs="Arial"/>
          <w:sz w:val="22"/>
          <w:szCs w:val="22"/>
        </w:rPr>
      </w:pPr>
    </w:p>
    <w:p w:rsidR="0073622D" w:rsidRDefault="0073622D" w:rsidP="007E3FB9">
      <w:pPr>
        <w:jc w:val="both"/>
        <w:rPr>
          <w:rFonts w:ascii="Arial" w:hAnsi="Arial" w:cs="Arial"/>
          <w:sz w:val="22"/>
          <w:szCs w:val="22"/>
        </w:rPr>
      </w:pPr>
      <w:r w:rsidRPr="00410C40">
        <w:rPr>
          <w:rFonts w:ascii="Arial" w:hAnsi="Arial" w:cs="Arial"/>
          <w:sz w:val="22"/>
          <w:szCs w:val="22"/>
        </w:rPr>
        <w:t xml:space="preserve">The daily list created by courts is created for a specific purpose and is only distributed to parties participating in and facilitating the court processes. </w:t>
      </w:r>
      <w:r>
        <w:rPr>
          <w:rFonts w:ascii="Arial" w:hAnsi="Arial" w:cs="Arial"/>
          <w:sz w:val="22"/>
          <w:szCs w:val="22"/>
        </w:rPr>
        <w:t>As this list belongs to the Children's Court, a CCAS worker should never take the list with them at the conclusion of a list day.</w:t>
      </w:r>
    </w:p>
    <w:p w:rsidR="0073622D" w:rsidRDefault="0073622D" w:rsidP="007E3FB9">
      <w:pPr>
        <w:jc w:val="both"/>
        <w:rPr>
          <w:rFonts w:ascii="Arial" w:hAnsi="Arial" w:cs="Arial"/>
          <w:sz w:val="22"/>
          <w:szCs w:val="22"/>
        </w:rPr>
      </w:pPr>
    </w:p>
    <w:p w:rsidR="0073622D" w:rsidRDefault="0073622D" w:rsidP="007E3FB9">
      <w:pPr>
        <w:jc w:val="both"/>
        <w:rPr>
          <w:rFonts w:ascii="Arial" w:hAnsi="Arial" w:cs="Arial"/>
          <w:sz w:val="22"/>
          <w:szCs w:val="22"/>
        </w:rPr>
      </w:pPr>
      <w:r w:rsidRPr="00410C40">
        <w:rPr>
          <w:rFonts w:ascii="Arial" w:hAnsi="Arial" w:cs="Arial"/>
          <w:sz w:val="22"/>
          <w:szCs w:val="22"/>
        </w:rPr>
        <w:t xml:space="preserve">The removal of court lists by CCAS workers is not related to the exercise of the court's judicial functions and, therefore, is </w:t>
      </w:r>
      <w:r w:rsidR="00AA796D">
        <w:rPr>
          <w:rFonts w:ascii="Arial" w:hAnsi="Arial" w:cs="Arial"/>
          <w:sz w:val="22"/>
          <w:szCs w:val="22"/>
        </w:rPr>
        <w:t>not covered by an</w:t>
      </w:r>
      <w:r w:rsidRPr="00410C40">
        <w:rPr>
          <w:rFonts w:ascii="Arial" w:hAnsi="Arial" w:cs="Arial"/>
          <w:sz w:val="22"/>
          <w:szCs w:val="22"/>
        </w:rPr>
        <w:t xml:space="preserve"> exemption</w:t>
      </w:r>
      <w:r>
        <w:rPr>
          <w:rFonts w:ascii="Arial" w:hAnsi="Arial" w:cs="Arial"/>
          <w:sz w:val="22"/>
          <w:szCs w:val="22"/>
        </w:rPr>
        <w:t xml:space="preserve"> under the </w:t>
      </w:r>
      <w:r>
        <w:rPr>
          <w:rFonts w:ascii="Arial" w:hAnsi="Arial" w:cs="Arial"/>
          <w:i/>
          <w:sz w:val="22"/>
          <w:szCs w:val="22"/>
        </w:rPr>
        <w:t>Children (Criminal Proceedings) Act 1987</w:t>
      </w:r>
      <w:r w:rsidRPr="00410C40">
        <w:rPr>
          <w:rFonts w:ascii="Arial" w:hAnsi="Arial" w:cs="Arial"/>
          <w:sz w:val="22"/>
          <w:szCs w:val="22"/>
        </w:rPr>
        <w:t xml:space="preserve"> (s15G). </w:t>
      </w:r>
    </w:p>
    <w:p w:rsidR="0073622D" w:rsidRDefault="0073622D" w:rsidP="007E3FB9">
      <w:pPr>
        <w:jc w:val="both"/>
        <w:rPr>
          <w:rFonts w:ascii="Arial" w:hAnsi="Arial" w:cs="Arial"/>
          <w:sz w:val="22"/>
          <w:szCs w:val="22"/>
        </w:rPr>
      </w:pPr>
    </w:p>
    <w:p w:rsidR="0073622D" w:rsidRPr="00410C40" w:rsidRDefault="0073622D" w:rsidP="007E3FB9">
      <w:pPr>
        <w:jc w:val="both"/>
        <w:rPr>
          <w:rFonts w:ascii="Arial" w:hAnsi="Arial" w:cs="Arial"/>
          <w:sz w:val="22"/>
          <w:szCs w:val="22"/>
        </w:rPr>
      </w:pPr>
      <w:r>
        <w:rPr>
          <w:rFonts w:ascii="Arial" w:hAnsi="Arial" w:cs="Arial"/>
          <w:sz w:val="22"/>
          <w:szCs w:val="22"/>
        </w:rPr>
        <w:t xml:space="preserve">The </w:t>
      </w:r>
      <w:r w:rsidRPr="00410C40">
        <w:rPr>
          <w:rFonts w:ascii="Arial" w:hAnsi="Arial" w:cs="Arial"/>
          <w:sz w:val="22"/>
          <w:szCs w:val="22"/>
        </w:rPr>
        <w:t>removal of court lists</w:t>
      </w:r>
      <w:r w:rsidR="002279F3">
        <w:rPr>
          <w:rFonts w:ascii="Arial" w:hAnsi="Arial" w:cs="Arial"/>
          <w:sz w:val="22"/>
          <w:szCs w:val="22"/>
        </w:rPr>
        <w:t>, or any documents pertaining to the identification of a young person,</w:t>
      </w:r>
      <w:r w:rsidRPr="00410C40">
        <w:rPr>
          <w:rFonts w:ascii="Arial" w:hAnsi="Arial" w:cs="Arial"/>
          <w:sz w:val="22"/>
          <w:szCs w:val="22"/>
        </w:rPr>
        <w:t xml:space="preserve"> could potentially </w:t>
      </w:r>
      <w:r w:rsidR="002279F3">
        <w:rPr>
          <w:rFonts w:ascii="Arial" w:hAnsi="Arial" w:cs="Arial"/>
          <w:sz w:val="22"/>
          <w:szCs w:val="22"/>
        </w:rPr>
        <w:t>result in a</w:t>
      </w:r>
      <w:r w:rsidRPr="00410C40">
        <w:rPr>
          <w:rFonts w:ascii="Arial" w:hAnsi="Arial" w:cs="Arial"/>
          <w:sz w:val="22"/>
          <w:szCs w:val="22"/>
        </w:rPr>
        <w:t xml:space="preserve"> breach of the broadcasting and publication provisions</w:t>
      </w:r>
      <w:r w:rsidR="002279F3">
        <w:rPr>
          <w:rFonts w:ascii="Arial" w:hAnsi="Arial" w:cs="Arial"/>
          <w:sz w:val="22"/>
          <w:szCs w:val="22"/>
        </w:rPr>
        <w:t xml:space="preserve"> outlined above</w:t>
      </w:r>
      <w:r w:rsidRPr="00410C40">
        <w:rPr>
          <w:rFonts w:ascii="Arial" w:hAnsi="Arial" w:cs="Arial"/>
          <w:sz w:val="22"/>
          <w:szCs w:val="22"/>
        </w:rPr>
        <w:t xml:space="preserve">. </w:t>
      </w:r>
    </w:p>
    <w:p w:rsidR="0073622D" w:rsidRPr="0073622D" w:rsidRDefault="0073622D" w:rsidP="007E3FB9">
      <w:pPr>
        <w:jc w:val="both"/>
        <w:rPr>
          <w:rFonts w:ascii="Arial" w:hAnsi="Arial" w:cs="Arial"/>
          <w:sz w:val="22"/>
          <w:szCs w:val="22"/>
        </w:rPr>
      </w:pPr>
    </w:p>
    <w:p w:rsidR="000F3A7D" w:rsidRPr="007E3FB9" w:rsidRDefault="000F3A7D" w:rsidP="007E3FB9">
      <w:pPr>
        <w:pStyle w:val="ListParagraph"/>
        <w:numPr>
          <w:ilvl w:val="1"/>
          <w:numId w:val="27"/>
        </w:numPr>
        <w:jc w:val="both"/>
        <w:rPr>
          <w:rFonts w:ascii="Arial" w:hAnsi="Arial" w:cs="Arial"/>
          <w:b/>
          <w:i/>
          <w:sz w:val="22"/>
          <w:szCs w:val="22"/>
        </w:rPr>
      </w:pPr>
      <w:r w:rsidRPr="007E3FB9">
        <w:rPr>
          <w:rFonts w:ascii="Arial" w:hAnsi="Arial" w:cs="Arial"/>
          <w:b/>
          <w:i/>
          <w:sz w:val="22"/>
          <w:szCs w:val="22"/>
        </w:rPr>
        <w:t>Interaction with Court staff and Judicial Officers</w:t>
      </w:r>
    </w:p>
    <w:p w:rsidR="00384C93" w:rsidRDefault="00384C93" w:rsidP="007E3FB9">
      <w:pPr>
        <w:jc w:val="both"/>
        <w:rPr>
          <w:rFonts w:ascii="Arial" w:hAnsi="Arial" w:cs="Arial"/>
          <w:sz w:val="22"/>
          <w:szCs w:val="22"/>
        </w:rPr>
      </w:pPr>
    </w:p>
    <w:p w:rsidR="0073622D" w:rsidRDefault="001F7C81" w:rsidP="007E3FB9">
      <w:pPr>
        <w:jc w:val="both"/>
        <w:rPr>
          <w:rFonts w:ascii="Arial" w:hAnsi="Arial" w:cs="Arial"/>
          <w:sz w:val="22"/>
          <w:szCs w:val="22"/>
          <w:lang w:val="en-US"/>
        </w:rPr>
      </w:pPr>
      <w:r>
        <w:rPr>
          <w:rFonts w:ascii="Arial" w:hAnsi="Arial" w:cs="Arial"/>
          <w:sz w:val="22"/>
          <w:szCs w:val="22"/>
          <w:lang w:val="en-US"/>
        </w:rPr>
        <w:t>If CCAS staff are addressed by the bench, they</w:t>
      </w:r>
      <w:r w:rsidR="0073622D" w:rsidRPr="0073622D">
        <w:rPr>
          <w:rFonts w:ascii="Arial" w:hAnsi="Arial" w:cs="Arial"/>
          <w:sz w:val="22"/>
          <w:szCs w:val="22"/>
          <w:lang w:val="en-US"/>
        </w:rPr>
        <w:t xml:space="preserve"> should respectfull</w:t>
      </w:r>
      <w:r>
        <w:rPr>
          <w:rFonts w:ascii="Arial" w:hAnsi="Arial" w:cs="Arial"/>
          <w:sz w:val="22"/>
          <w:szCs w:val="22"/>
          <w:lang w:val="en-US"/>
        </w:rPr>
        <w:t>y advise the magistrate that thei</w:t>
      </w:r>
      <w:r w:rsidR="0073622D" w:rsidRPr="0073622D">
        <w:rPr>
          <w:rFonts w:ascii="Arial" w:hAnsi="Arial" w:cs="Arial"/>
          <w:sz w:val="22"/>
          <w:szCs w:val="22"/>
          <w:lang w:val="en-US"/>
        </w:rPr>
        <w:t xml:space="preserve">r role as a CCAS worker is to provide information and referrals to a young person and the instructed solicitor would be a more appropriate person to inform the court about any referral. </w:t>
      </w:r>
    </w:p>
    <w:p w:rsidR="0073622D" w:rsidRPr="0073622D" w:rsidRDefault="0073622D" w:rsidP="007E3FB9">
      <w:pPr>
        <w:jc w:val="both"/>
        <w:rPr>
          <w:rFonts w:ascii="Arial" w:hAnsi="Arial" w:cs="Arial"/>
          <w:sz w:val="22"/>
          <w:szCs w:val="22"/>
          <w:lang w:val="en-US"/>
        </w:rPr>
      </w:pPr>
    </w:p>
    <w:p w:rsidR="00764F73" w:rsidRDefault="0073622D" w:rsidP="007E3FB9">
      <w:pPr>
        <w:jc w:val="both"/>
        <w:rPr>
          <w:rFonts w:ascii="Arial" w:hAnsi="Arial" w:cs="Arial"/>
          <w:sz w:val="22"/>
          <w:szCs w:val="22"/>
          <w:lang w:val="en-US"/>
        </w:rPr>
      </w:pPr>
      <w:r w:rsidRPr="0073622D">
        <w:rPr>
          <w:rFonts w:ascii="Arial" w:hAnsi="Arial" w:cs="Arial"/>
          <w:sz w:val="22"/>
          <w:szCs w:val="22"/>
          <w:lang w:val="en-US"/>
        </w:rPr>
        <w:t>A CCAS worker should not disclose information pertaining to a young person's court matter</w:t>
      </w:r>
      <w:r w:rsidR="004E5BE7">
        <w:rPr>
          <w:rFonts w:ascii="Arial" w:hAnsi="Arial" w:cs="Arial"/>
          <w:sz w:val="22"/>
          <w:szCs w:val="22"/>
          <w:lang w:val="en-US"/>
        </w:rPr>
        <w:t>, either directly or indirectly</w:t>
      </w:r>
      <w:r w:rsidRPr="0073622D">
        <w:rPr>
          <w:rFonts w:ascii="Arial" w:hAnsi="Arial" w:cs="Arial"/>
          <w:sz w:val="22"/>
          <w:szCs w:val="22"/>
          <w:lang w:val="en-US"/>
        </w:rPr>
        <w:t>.</w:t>
      </w:r>
      <w:r w:rsidR="004E5BE7">
        <w:rPr>
          <w:rFonts w:ascii="Arial" w:hAnsi="Arial" w:cs="Arial"/>
          <w:sz w:val="22"/>
          <w:szCs w:val="22"/>
          <w:lang w:val="en-US"/>
        </w:rPr>
        <w:t xml:space="preserve"> This includes taking care that the court lists, or documents containing the names of a young person, are not left in interview rooms or around the court. The privacy of the young person should always be a paramount consideration for CCAS workers.</w:t>
      </w:r>
      <w:r w:rsidRPr="0073622D">
        <w:rPr>
          <w:rFonts w:ascii="Arial" w:hAnsi="Arial" w:cs="Arial"/>
          <w:sz w:val="22"/>
          <w:szCs w:val="22"/>
          <w:lang w:val="en-US"/>
        </w:rPr>
        <w:t xml:space="preserve"> </w:t>
      </w:r>
    </w:p>
    <w:p w:rsidR="00764F73" w:rsidRDefault="00764F73" w:rsidP="007E3FB9">
      <w:pPr>
        <w:jc w:val="both"/>
        <w:rPr>
          <w:rFonts w:ascii="Arial" w:hAnsi="Arial" w:cs="Arial"/>
          <w:sz w:val="22"/>
          <w:szCs w:val="22"/>
          <w:lang w:val="en-US"/>
        </w:rPr>
      </w:pPr>
    </w:p>
    <w:p w:rsidR="0073622D" w:rsidRDefault="00FC246A" w:rsidP="007E3FB9">
      <w:pPr>
        <w:jc w:val="both"/>
        <w:rPr>
          <w:rFonts w:ascii="Arial" w:hAnsi="Arial" w:cs="Arial"/>
          <w:sz w:val="22"/>
          <w:szCs w:val="22"/>
          <w:lang w:val="en-US"/>
        </w:rPr>
      </w:pPr>
      <w:r>
        <w:rPr>
          <w:rFonts w:ascii="Arial" w:hAnsi="Arial" w:cs="Arial"/>
          <w:sz w:val="22"/>
          <w:szCs w:val="22"/>
          <w:lang w:val="en-US"/>
        </w:rPr>
        <w:t>Receiving</w:t>
      </w:r>
      <w:r w:rsidR="00143686">
        <w:rPr>
          <w:rFonts w:ascii="Arial" w:hAnsi="Arial" w:cs="Arial"/>
          <w:sz w:val="22"/>
          <w:szCs w:val="22"/>
          <w:lang w:val="en-US"/>
        </w:rPr>
        <w:t xml:space="preserve"> cou</w:t>
      </w:r>
      <w:r w:rsidR="00764F73">
        <w:rPr>
          <w:rFonts w:ascii="Arial" w:hAnsi="Arial" w:cs="Arial"/>
          <w:sz w:val="22"/>
          <w:szCs w:val="22"/>
          <w:lang w:val="en-US"/>
        </w:rPr>
        <w:t>rt lists from the Registrar or C</w:t>
      </w:r>
      <w:r w:rsidR="00143686">
        <w:rPr>
          <w:rFonts w:ascii="Arial" w:hAnsi="Arial" w:cs="Arial"/>
          <w:sz w:val="22"/>
          <w:szCs w:val="22"/>
          <w:lang w:val="en-US"/>
        </w:rPr>
        <w:t xml:space="preserve">ourt </w:t>
      </w:r>
      <w:r w:rsidR="00764F73">
        <w:rPr>
          <w:rFonts w:ascii="Arial" w:hAnsi="Arial" w:cs="Arial"/>
          <w:sz w:val="22"/>
          <w:szCs w:val="22"/>
          <w:lang w:val="en-US"/>
        </w:rPr>
        <w:t>O</w:t>
      </w:r>
      <w:r w:rsidR="00143686">
        <w:rPr>
          <w:rFonts w:ascii="Arial" w:hAnsi="Arial" w:cs="Arial"/>
          <w:sz w:val="22"/>
          <w:szCs w:val="22"/>
          <w:lang w:val="en-US"/>
        </w:rPr>
        <w:t>fficer is an acceptable practice for a CCAS worker</w:t>
      </w:r>
      <w:r w:rsidR="00A10827">
        <w:rPr>
          <w:rFonts w:ascii="Arial" w:hAnsi="Arial" w:cs="Arial"/>
          <w:sz w:val="22"/>
          <w:szCs w:val="22"/>
          <w:lang w:val="en-US"/>
        </w:rPr>
        <w:t xml:space="preserve"> as it assists in the </w:t>
      </w:r>
      <w:r w:rsidR="00B70A4C">
        <w:rPr>
          <w:rFonts w:ascii="Arial" w:hAnsi="Arial" w:cs="Arial"/>
          <w:sz w:val="22"/>
          <w:szCs w:val="22"/>
          <w:lang w:val="en-US"/>
        </w:rPr>
        <w:t>efficient administration of the Children's Court process</w:t>
      </w:r>
      <w:r w:rsidR="00143686">
        <w:rPr>
          <w:rFonts w:ascii="Arial" w:hAnsi="Arial" w:cs="Arial"/>
          <w:sz w:val="22"/>
          <w:szCs w:val="22"/>
          <w:lang w:val="en-US"/>
        </w:rPr>
        <w:t>.</w:t>
      </w:r>
    </w:p>
    <w:p w:rsidR="00063EFC" w:rsidRDefault="00063EFC" w:rsidP="007E3FB9">
      <w:pPr>
        <w:jc w:val="both"/>
        <w:rPr>
          <w:rFonts w:ascii="Arial" w:hAnsi="Arial" w:cs="Arial"/>
          <w:sz w:val="22"/>
          <w:szCs w:val="22"/>
          <w:lang w:val="en-US"/>
        </w:rPr>
      </w:pPr>
    </w:p>
    <w:p w:rsidR="00063EFC" w:rsidRDefault="00063EFC" w:rsidP="007E3FB9">
      <w:pPr>
        <w:jc w:val="both"/>
        <w:rPr>
          <w:rFonts w:ascii="Arial" w:hAnsi="Arial" w:cs="Arial"/>
          <w:sz w:val="22"/>
          <w:szCs w:val="22"/>
          <w:lang w:val="en-US"/>
        </w:rPr>
      </w:pPr>
    </w:p>
    <w:p w:rsidR="00722765" w:rsidRDefault="008B342B" w:rsidP="007E3FB9">
      <w:pPr>
        <w:pStyle w:val="ListParagraph"/>
        <w:numPr>
          <w:ilvl w:val="0"/>
          <w:numId w:val="27"/>
        </w:numPr>
        <w:jc w:val="both"/>
        <w:rPr>
          <w:rFonts w:ascii="Arial" w:hAnsi="Arial" w:cs="Arial"/>
          <w:b/>
        </w:rPr>
      </w:pPr>
      <w:r w:rsidRPr="004C0139">
        <w:rPr>
          <w:rFonts w:ascii="Arial" w:hAnsi="Arial" w:cs="Arial"/>
          <w:b/>
        </w:rPr>
        <w:t>Workers will have experience and training in working with young people and the scheme will have good relationships with the local youth and community sectors.</w:t>
      </w:r>
    </w:p>
    <w:p w:rsidR="004C0139" w:rsidRPr="007E3FB9" w:rsidRDefault="004C0139" w:rsidP="007E3FB9">
      <w:pPr>
        <w:jc w:val="both"/>
        <w:rPr>
          <w:rFonts w:ascii="Arial" w:hAnsi="Arial" w:cs="Arial"/>
          <w:b/>
          <w:sz w:val="22"/>
          <w:szCs w:val="22"/>
        </w:rPr>
      </w:pPr>
    </w:p>
    <w:p w:rsidR="008807FC" w:rsidRDefault="008807FC" w:rsidP="007E3FB9">
      <w:pPr>
        <w:pStyle w:val="ListParagraph"/>
        <w:ind w:left="0"/>
        <w:jc w:val="both"/>
        <w:rPr>
          <w:rFonts w:ascii="Arial" w:hAnsi="Arial" w:cs="Arial"/>
          <w:sz w:val="22"/>
          <w:szCs w:val="22"/>
        </w:rPr>
      </w:pPr>
      <w:r>
        <w:rPr>
          <w:rFonts w:ascii="Arial" w:hAnsi="Arial" w:cs="Arial"/>
          <w:sz w:val="22"/>
          <w:szCs w:val="22"/>
        </w:rPr>
        <w:t>To effectively support young people, court support workers must have a good understanding of, and strong relationships with, youth and community support organisations in their local area. Establishing and maintaining these networks will allow CCAS workers to make appropriate referrals to relevant organisations and assist young people to access the support systems they require.</w:t>
      </w:r>
    </w:p>
    <w:p w:rsidR="007E3FB9" w:rsidRDefault="007E3FB9" w:rsidP="007E3FB9">
      <w:pPr>
        <w:pStyle w:val="ListParagraph"/>
        <w:ind w:left="0"/>
        <w:jc w:val="both"/>
        <w:rPr>
          <w:rFonts w:ascii="Arial" w:hAnsi="Arial" w:cs="Arial"/>
          <w:sz w:val="22"/>
          <w:szCs w:val="22"/>
        </w:rPr>
      </w:pPr>
    </w:p>
    <w:p w:rsidR="00384C93" w:rsidRPr="007E3FB9" w:rsidRDefault="00B73020" w:rsidP="007E3FB9">
      <w:pPr>
        <w:pStyle w:val="ListParagraph"/>
        <w:numPr>
          <w:ilvl w:val="1"/>
          <w:numId w:val="27"/>
        </w:numPr>
        <w:jc w:val="both"/>
        <w:rPr>
          <w:rFonts w:ascii="Arial" w:hAnsi="Arial" w:cs="Arial"/>
          <w:b/>
          <w:i/>
          <w:sz w:val="22"/>
          <w:szCs w:val="22"/>
        </w:rPr>
      </w:pPr>
      <w:r w:rsidRPr="007E3FB9">
        <w:rPr>
          <w:rFonts w:ascii="Arial" w:hAnsi="Arial" w:cs="Arial"/>
          <w:b/>
          <w:i/>
          <w:sz w:val="22"/>
          <w:szCs w:val="22"/>
        </w:rPr>
        <w:t>Training and support for</w:t>
      </w:r>
      <w:r w:rsidR="00DD0505" w:rsidRPr="007E3FB9">
        <w:rPr>
          <w:rFonts w:ascii="Arial" w:hAnsi="Arial" w:cs="Arial"/>
          <w:b/>
          <w:i/>
          <w:sz w:val="22"/>
          <w:szCs w:val="22"/>
        </w:rPr>
        <w:t xml:space="preserve"> CCAS workers</w:t>
      </w:r>
    </w:p>
    <w:p w:rsidR="008807FC" w:rsidRPr="007E3FB9" w:rsidRDefault="008807FC" w:rsidP="007E3FB9">
      <w:pPr>
        <w:jc w:val="both"/>
        <w:rPr>
          <w:rFonts w:ascii="Arial" w:hAnsi="Arial" w:cs="Arial"/>
          <w:sz w:val="22"/>
          <w:szCs w:val="22"/>
        </w:rPr>
      </w:pPr>
    </w:p>
    <w:p w:rsidR="00287B39" w:rsidRDefault="00B73020" w:rsidP="007E3FB9">
      <w:pPr>
        <w:pStyle w:val="ListParagraph"/>
        <w:ind w:left="0"/>
        <w:jc w:val="both"/>
        <w:rPr>
          <w:rFonts w:ascii="Arial" w:hAnsi="Arial" w:cs="Arial"/>
          <w:sz w:val="22"/>
          <w:szCs w:val="22"/>
        </w:rPr>
      </w:pPr>
      <w:r>
        <w:rPr>
          <w:rFonts w:ascii="Arial" w:hAnsi="Arial" w:cs="Arial"/>
          <w:sz w:val="22"/>
          <w:szCs w:val="22"/>
        </w:rPr>
        <w:t>It is the responsibility of the Coordinator to provide advice, support and debriefing to CCAS workers during the day and at regular feedback and review meetings. The Coordinator should also organise more formal support</w:t>
      </w:r>
      <w:r w:rsidR="009C138D">
        <w:rPr>
          <w:rFonts w:ascii="Arial" w:hAnsi="Arial" w:cs="Arial"/>
          <w:sz w:val="22"/>
          <w:szCs w:val="22"/>
        </w:rPr>
        <w:t xml:space="preserve"> or training mechanisms if required</w:t>
      </w:r>
      <w:r>
        <w:rPr>
          <w:rFonts w:ascii="Arial" w:hAnsi="Arial" w:cs="Arial"/>
          <w:sz w:val="22"/>
          <w:szCs w:val="22"/>
        </w:rPr>
        <w:t xml:space="preserve"> by the </w:t>
      </w:r>
      <w:r w:rsidR="00287B39">
        <w:rPr>
          <w:rFonts w:ascii="Arial" w:hAnsi="Arial" w:cs="Arial"/>
          <w:sz w:val="22"/>
          <w:szCs w:val="22"/>
        </w:rPr>
        <w:t>support workers.</w:t>
      </w:r>
    </w:p>
    <w:p w:rsidR="007E3FB9" w:rsidRDefault="007E3FB9" w:rsidP="007E3FB9">
      <w:pPr>
        <w:jc w:val="both"/>
        <w:rPr>
          <w:rFonts w:ascii="Arial" w:hAnsi="Arial" w:cs="Arial"/>
          <w:sz w:val="22"/>
          <w:szCs w:val="22"/>
        </w:rPr>
      </w:pPr>
    </w:p>
    <w:p w:rsidR="007E3FB9" w:rsidRPr="007E3FB9" w:rsidRDefault="007E3FB9" w:rsidP="007E3FB9">
      <w:pPr>
        <w:jc w:val="both"/>
        <w:rPr>
          <w:rFonts w:ascii="Arial" w:hAnsi="Arial" w:cs="Arial"/>
          <w:sz w:val="22"/>
          <w:szCs w:val="22"/>
        </w:rPr>
      </w:pPr>
    </w:p>
    <w:p w:rsidR="00C4511B" w:rsidRDefault="00384C93" w:rsidP="007E3FB9">
      <w:pPr>
        <w:pStyle w:val="ListParagraph"/>
        <w:numPr>
          <w:ilvl w:val="0"/>
          <w:numId w:val="27"/>
        </w:numPr>
        <w:jc w:val="both"/>
        <w:rPr>
          <w:rFonts w:ascii="Arial" w:hAnsi="Arial" w:cs="Arial"/>
          <w:b/>
        </w:rPr>
      </w:pPr>
      <w:r w:rsidRPr="004C0139">
        <w:rPr>
          <w:rFonts w:ascii="Arial" w:hAnsi="Arial" w:cs="Arial"/>
          <w:b/>
        </w:rPr>
        <w:t>The scheme will educate the community on issues experienced by young people in the juvenile justice system</w:t>
      </w:r>
      <w:r w:rsidR="00C4511B" w:rsidRPr="004C0139">
        <w:rPr>
          <w:rFonts w:ascii="Arial" w:hAnsi="Arial" w:cs="Arial"/>
          <w:b/>
        </w:rPr>
        <w:t>.</w:t>
      </w:r>
    </w:p>
    <w:p w:rsidR="007E3FB9" w:rsidRDefault="007E3FB9" w:rsidP="007E3FB9">
      <w:pPr>
        <w:jc w:val="both"/>
        <w:rPr>
          <w:rFonts w:ascii="Arial" w:hAnsi="Arial" w:cs="Arial"/>
          <w:sz w:val="22"/>
          <w:szCs w:val="22"/>
        </w:rPr>
      </w:pPr>
    </w:p>
    <w:p w:rsidR="009C138D" w:rsidRDefault="00287B39" w:rsidP="007E3FB9">
      <w:pPr>
        <w:jc w:val="both"/>
        <w:rPr>
          <w:rFonts w:ascii="Arial" w:hAnsi="Arial" w:cs="Arial"/>
          <w:sz w:val="22"/>
          <w:szCs w:val="22"/>
        </w:rPr>
      </w:pPr>
      <w:r>
        <w:rPr>
          <w:rFonts w:ascii="Arial" w:hAnsi="Arial" w:cs="Arial"/>
          <w:sz w:val="22"/>
          <w:szCs w:val="22"/>
        </w:rPr>
        <w:t>CCAS Coordinators and support workers may be able to identify system wide legal or welfare issues affecting you</w:t>
      </w:r>
      <w:r w:rsidR="009C138D">
        <w:rPr>
          <w:rFonts w:ascii="Arial" w:hAnsi="Arial" w:cs="Arial"/>
          <w:sz w:val="22"/>
          <w:szCs w:val="22"/>
        </w:rPr>
        <w:t>ng people when they face court. Support Workers should be encouraged to provide this information to their Coordinator.</w:t>
      </w:r>
    </w:p>
    <w:p w:rsidR="009C138D" w:rsidRDefault="009C138D" w:rsidP="007E3FB9">
      <w:pPr>
        <w:jc w:val="both"/>
        <w:rPr>
          <w:rFonts w:ascii="Arial" w:hAnsi="Arial" w:cs="Arial"/>
          <w:sz w:val="22"/>
          <w:szCs w:val="22"/>
        </w:rPr>
      </w:pPr>
    </w:p>
    <w:p w:rsidR="00287B39" w:rsidRDefault="00287B39" w:rsidP="007E3FB9">
      <w:pPr>
        <w:jc w:val="both"/>
        <w:rPr>
          <w:rFonts w:ascii="Arial" w:hAnsi="Arial" w:cs="Arial"/>
          <w:sz w:val="22"/>
          <w:szCs w:val="22"/>
        </w:rPr>
      </w:pPr>
      <w:r>
        <w:rPr>
          <w:rFonts w:ascii="Arial" w:hAnsi="Arial" w:cs="Arial"/>
          <w:sz w:val="22"/>
          <w:szCs w:val="22"/>
        </w:rPr>
        <w:t>The Coordinator should have a strategy in place for identifying and reporting this information to the CCAS Advisory Group</w:t>
      </w:r>
      <w:r w:rsidR="00E05030">
        <w:rPr>
          <w:rFonts w:ascii="Arial" w:hAnsi="Arial" w:cs="Arial"/>
          <w:sz w:val="22"/>
          <w:szCs w:val="22"/>
        </w:rPr>
        <w:t xml:space="preserve"> for appropriate action</w:t>
      </w:r>
      <w:r>
        <w:rPr>
          <w:rFonts w:ascii="Arial" w:hAnsi="Arial" w:cs="Arial"/>
          <w:sz w:val="22"/>
          <w:szCs w:val="22"/>
        </w:rPr>
        <w:t xml:space="preserve">. </w:t>
      </w:r>
    </w:p>
    <w:p w:rsidR="009C138D" w:rsidRDefault="009C138D" w:rsidP="007E3FB9">
      <w:pPr>
        <w:jc w:val="both"/>
        <w:rPr>
          <w:rFonts w:ascii="Arial" w:hAnsi="Arial" w:cs="Arial"/>
          <w:sz w:val="22"/>
          <w:szCs w:val="22"/>
        </w:rPr>
      </w:pPr>
    </w:p>
    <w:p w:rsidR="009C138D" w:rsidRDefault="009C138D" w:rsidP="007E3FB9">
      <w:pPr>
        <w:jc w:val="both"/>
        <w:rPr>
          <w:rFonts w:ascii="Arial" w:hAnsi="Arial" w:cs="Arial"/>
          <w:sz w:val="22"/>
          <w:szCs w:val="22"/>
        </w:rPr>
      </w:pPr>
      <w:r>
        <w:rPr>
          <w:rFonts w:ascii="Arial" w:hAnsi="Arial" w:cs="Arial"/>
          <w:sz w:val="22"/>
          <w:szCs w:val="22"/>
        </w:rPr>
        <w:t>The CCAS also has a role to play in conducting community education or training to young people and/or youth workers in relation to court processes and youth justice issues.</w:t>
      </w:r>
    </w:p>
    <w:p w:rsidR="00C4511B" w:rsidRPr="00C4511B" w:rsidRDefault="00C4511B" w:rsidP="007E3FB9">
      <w:pPr>
        <w:jc w:val="both"/>
        <w:rPr>
          <w:rFonts w:ascii="Arial" w:hAnsi="Arial" w:cs="Arial"/>
          <w:sz w:val="22"/>
          <w:szCs w:val="22"/>
        </w:rPr>
      </w:pPr>
    </w:p>
    <w:p w:rsidR="00C4511B" w:rsidRDefault="00180497" w:rsidP="007E3FB9">
      <w:pPr>
        <w:pStyle w:val="ListParagraph"/>
        <w:numPr>
          <w:ilvl w:val="0"/>
          <w:numId w:val="27"/>
        </w:numPr>
        <w:jc w:val="both"/>
        <w:rPr>
          <w:rFonts w:ascii="Arial" w:hAnsi="Arial" w:cs="Arial"/>
          <w:b/>
        </w:rPr>
      </w:pPr>
      <w:r>
        <w:rPr>
          <w:rFonts w:ascii="Arial" w:hAnsi="Arial" w:cs="Arial"/>
          <w:b/>
        </w:rPr>
        <w:t>The scheme will provide statistical reports</w:t>
      </w:r>
      <w:r w:rsidR="00C4511B" w:rsidRPr="004C0139">
        <w:rPr>
          <w:rFonts w:ascii="Arial" w:hAnsi="Arial" w:cs="Arial"/>
          <w:b/>
        </w:rPr>
        <w:t xml:space="preserve"> to</w:t>
      </w:r>
      <w:r>
        <w:rPr>
          <w:rFonts w:ascii="Arial" w:hAnsi="Arial" w:cs="Arial"/>
          <w:b/>
        </w:rPr>
        <w:t xml:space="preserve"> the</w:t>
      </w:r>
      <w:r w:rsidR="00C4511B" w:rsidRPr="004C0139">
        <w:rPr>
          <w:rFonts w:ascii="Arial" w:hAnsi="Arial" w:cs="Arial"/>
          <w:b/>
        </w:rPr>
        <w:t xml:space="preserve"> funding body (Legal Aid NSW)</w:t>
      </w:r>
    </w:p>
    <w:p w:rsidR="004C0139" w:rsidRPr="007E3FB9" w:rsidRDefault="004C0139" w:rsidP="007E3FB9">
      <w:pPr>
        <w:jc w:val="both"/>
        <w:rPr>
          <w:rFonts w:ascii="Arial" w:hAnsi="Arial" w:cs="Arial"/>
          <w:b/>
          <w:sz w:val="22"/>
          <w:szCs w:val="22"/>
        </w:rPr>
      </w:pPr>
    </w:p>
    <w:p w:rsidR="00BE43D2" w:rsidRPr="007E3FB9" w:rsidRDefault="00BE43D2" w:rsidP="00896496">
      <w:pPr>
        <w:pStyle w:val="ListParagraph"/>
        <w:numPr>
          <w:ilvl w:val="1"/>
          <w:numId w:val="27"/>
        </w:numPr>
        <w:jc w:val="both"/>
        <w:rPr>
          <w:rFonts w:ascii="Arial" w:hAnsi="Arial" w:cs="Arial"/>
          <w:b/>
          <w:i/>
          <w:sz w:val="22"/>
          <w:szCs w:val="22"/>
        </w:rPr>
      </w:pPr>
      <w:r w:rsidRPr="007E3FB9">
        <w:rPr>
          <w:rFonts w:ascii="Arial" w:hAnsi="Arial" w:cs="Arial"/>
          <w:b/>
          <w:i/>
          <w:sz w:val="22"/>
          <w:szCs w:val="22"/>
        </w:rPr>
        <w:t>Reporting requirements</w:t>
      </w:r>
    </w:p>
    <w:p w:rsidR="009C138D" w:rsidRDefault="009C138D" w:rsidP="000F561E">
      <w:pPr>
        <w:jc w:val="both"/>
        <w:rPr>
          <w:rFonts w:ascii="Arial" w:hAnsi="Arial" w:cs="Arial"/>
          <w:b/>
          <w:sz w:val="22"/>
          <w:szCs w:val="22"/>
        </w:rPr>
      </w:pPr>
    </w:p>
    <w:p w:rsidR="009C138D" w:rsidRDefault="009C138D" w:rsidP="007E3FB9">
      <w:pPr>
        <w:spacing w:after="120"/>
        <w:jc w:val="both"/>
        <w:rPr>
          <w:rFonts w:ascii="Arial" w:hAnsi="Arial" w:cs="Arial"/>
          <w:sz w:val="22"/>
          <w:szCs w:val="22"/>
        </w:rPr>
      </w:pPr>
      <w:r>
        <w:rPr>
          <w:rFonts w:ascii="Arial" w:hAnsi="Arial" w:cs="Arial"/>
          <w:sz w:val="22"/>
          <w:szCs w:val="22"/>
        </w:rPr>
        <w:t>The CCAS Coordinator is required to provide a Summary Report every six months which:</w:t>
      </w:r>
    </w:p>
    <w:p w:rsidR="009C138D" w:rsidRDefault="000B2688" w:rsidP="007E3FB9">
      <w:pPr>
        <w:pStyle w:val="ListParagraph"/>
        <w:numPr>
          <w:ilvl w:val="0"/>
          <w:numId w:val="24"/>
        </w:numPr>
        <w:spacing w:after="120"/>
        <w:contextualSpacing w:val="0"/>
        <w:jc w:val="both"/>
        <w:rPr>
          <w:rFonts w:ascii="Arial" w:hAnsi="Arial" w:cs="Arial"/>
          <w:sz w:val="22"/>
          <w:szCs w:val="22"/>
        </w:rPr>
      </w:pPr>
      <w:r>
        <w:rPr>
          <w:rFonts w:ascii="Arial" w:hAnsi="Arial" w:cs="Arial"/>
          <w:sz w:val="22"/>
          <w:szCs w:val="22"/>
        </w:rPr>
        <w:t>c</w:t>
      </w:r>
      <w:r w:rsidR="009C138D">
        <w:rPr>
          <w:rFonts w:ascii="Arial" w:hAnsi="Arial" w:cs="Arial"/>
          <w:sz w:val="22"/>
          <w:szCs w:val="22"/>
        </w:rPr>
        <w:t>ollates the statistical data c</w:t>
      </w:r>
      <w:r w:rsidR="007E3FB9">
        <w:rPr>
          <w:rFonts w:ascii="Arial" w:hAnsi="Arial" w:cs="Arial"/>
          <w:sz w:val="22"/>
          <w:szCs w:val="22"/>
        </w:rPr>
        <w:t>ollected over the six month period;</w:t>
      </w:r>
    </w:p>
    <w:p w:rsidR="009C138D" w:rsidRDefault="000B2688" w:rsidP="007E3FB9">
      <w:pPr>
        <w:pStyle w:val="ListParagraph"/>
        <w:numPr>
          <w:ilvl w:val="0"/>
          <w:numId w:val="24"/>
        </w:numPr>
        <w:spacing w:after="120"/>
        <w:contextualSpacing w:val="0"/>
        <w:jc w:val="both"/>
        <w:rPr>
          <w:rFonts w:ascii="Arial" w:hAnsi="Arial" w:cs="Arial"/>
          <w:sz w:val="22"/>
          <w:szCs w:val="22"/>
        </w:rPr>
      </w:pPr>
      <w:r>
        <w:rPr>
          <w:rFonts w:ascii="Arial" w:hAnsi="Arial" w:cs="Arial"/>
          <w:sz w:val="22"/>
          <w:szCs w:val="22"/>
        </w:rPr>
        <w:t>h</w:t>
      </w:r>
      <w:r w:rsidR="009C138D">
        <w:rPr>
          <w:rFonts w:ascii="Arial" w:hAnsi="Arial" w:cs="Arial"/>
          <w:sz w:val="22"/>
          <w:szCs w:val="22"/>
        </w:rPr>
        <w:t>ighlights any achievements</w:t>
      </w:r>
      <w:r w:rsidR="006111AE">
        <w:rPr>
          <w:rFonts w:ascii="Arial" w:hAnsi="Arial" w:cs="Arial"/>
          <w:sz w:val="22"/>
          <w:szCs w:val="22"/>
        </w:rPr>
        <w:t>, if appropriate</w:t>
      </w:r>
      <w:r w:rsidR="007E3FB9">
        <w:rPr>
          <w:rFonts w:ascii="Arial" w:hAnsi="Arial" w:cs="Arial"/>
          <w:sz w:val="22"/>
          <w:szCs w:val="22"/>
        </w:rPr>
        <w:t>; and</w:t>
      </w:r>
    </w:p>
    <w:p w:rsidR="009C138D" w:rsidRDefault="000B2688" w:rsidP="000F561E">
      <w:pPr>
        <w:pStyle w:val="ListParagraph"/>
        <w:numPr>
          <w:ilvl w:val="0"/>
          <w:numId w:val="24"/>
        </w:numPr>
        <w:jc w:val="both"/>
        <w:rPr>
          <w:rFonts w:ascii="Arial" w:hAnsi="Arial" w:cs="Arial"/>
          <w:sz w:val="22"/>
          <w:szCs w:val="22"/>
        </w:rPr>
      </w:pPr>
      <w:r>
        <w:rPr>
          <w:rFonts w:ascii="Arial" w:hAnsi="Arial" w:cs="Arial"/>
          <w:sz w:val="22"/>
          <w:szCs w:val="22"/>
        </w:rPr>
        <w:t>i</w:t>
      </w:r>
      <w:r w:rsidR="006111AE">
        <w:rPr>
          <w:rFonts w:ascii="Arial" w:hAnsi="Arial" w:cs="Arial"/>
          <w:sz w:val="22"/>
          <w:szCs w:val="22"/>
        </w:rPr>
        <w:t>dentifies any outstanding issues, if appropriate</w:t>
      </w:r>
      <w:r w:rsidR="007E3FB9">
        <w:rPr>
          <w:rFonts w:ascii="Arial" w:hAnsi="Arial" w:cs="Arial"/>
          <w:sz w:val="22"/>
          <w:szCs w:val="22"/>
        </w:rPr>
        <w:t>.</w:t>
      </w:r>
    </w:p>
    <w:p w:rsidR="006111AE" w:rsidRDefault="006111AE" w:rsidP="000F561E">
      <w:pPr>
        <w:jc w:val="both"/>
        <w:rPr>
          <w:rFonts w:ascii="Arial" w:hAnsi="Arial" w:cs="Arial"/>
          <w:sz w:val="22"/>
          <w:szCs w:val="22"/>
        </w:rPr>
      </w:pPr>
    </w:p>
    <w:p w:rsidR="006111AE" w:rsidRDefault="006111AE" w:rsidP="000F561E">
      <w:pPr>
        <w:jc w:val="both"/>
        <w:rPr>
          <w:rFonts w:ascii="Arial" w:hAnsi="Arial" w:cs="Arial"/>
          <w:sz w:val="22"/>
          <w:szCs w:val="22"/>
        </w:rPr>
      </w:pPr>
      <w:r>
        <w:rPr>
          <w:rFonts w:ascii="Arial" w:hAnsi="Arial" w:cs="Arial"/>
          <w:sz w:val="22"/>
          <w:szCs w:val="22"/>
        </w:rPr>
        <w:t>This report is to be provided to the State Program Manager (SPM) of the relevant funding body.</w:t>
      </w:r>
      <w:r w:rsidR="00FC246A">
        <w:rPr>
          <w:rFonts w:ascii="Arial" w:hAnsi="Arial" w:cs="Arial"/>
          <w:sz w:val="22"/>
          <w:szCs w:val="22"/>
        </w:rPr>
        <w:t xml:space="preserve"> It may also be the case that </w:t>
      </w:r>
      <w:r w:rsidR="0011005E">
        <w:rPr>
          <w:rFonts w:ascii="Arial" w:hAnsi="Arial" w:cs="Arial"/>
          <w:sz w:val="22"/>
          <w:szCs w:val="22"/>
        </w:rPr>
        <w:t xml:space="preserve">the </w:t>
      </w:r>
      <w:r w:rsidR="00FC246A">
        <w:rPr>
          <w:rFonts w:ascii="Arial" w:hAnsi="Arial" w:cs="Arial"/>
          <w:sz w:val="22"/>
          <w:szCs w:val="22"/>
        </w:rPr>
        <w:t xml:space="preserve">Management </w:t>
      </w:r>
      <w:r w:rsidR="007E3FB9">
        <w:rPr>
          <w:rFonts w:ascii="Arial" w:hAnsi="Arial" w:cs="Arial"/>
          <w:sz w:val="22"/>
          <w:szCs w:val="22"/>
        </w:rPr>
        <w:t xml:space="preserve">Committee </w:t>
      </w:r>
      <w:r w:rsidR="00FC246A">
        <w:rPr>
          <w:rFonts w:ascii="Arial" w:hAnsi="Arial" w:cs="Arial"/>
          <w:sz w:val="22"/>
          <w:szCs w:val="22"/>
        </w:rPr>
        <w:t>and/or the Principal Solicitor of the auspicing CLC may also request this statistical data, this is an acceptable practice.</w:t>
      </w:r>
    </w:p>
    <w:p w:rsidR="001F7C81" w:rsidRPr="006111AE" w:rsidRDefault="001F7C81" w:rsidP="000F561E">
      <w:pPr>
        <w:jc w:val="both"/>
        <w:rPr>
          <w:rFonts w:ascii="Arial" w:hAnsi="Arial" w:cs="Arial"/>
          <w:sz w:val="22"/>
          <w:szCs w:val="22"/>
        </w:rPr>
      </w:pPr>
    </w:p>
    <w:p w:rsidR="00BE43D2" w:rsidRPr="007E3FB9" w:rsidRDefault="00BE43D2" w:rsidP="00896496">
      <w:pPr>
        <w:pStyle w:val="ListParagraph"/>
        <w:numPr>
          <w:ilvl w:val="1"/>
          <w:numId w:val="27"/>
        </w:numPr>
        <w:jc w:val="both"/>
        <w:rPr>
          <w:rFonts w:ascii="Arial" w:hAnsi="Arial" w:cs="Arial"/>
          <w:b/>
          <w:i/>
          <w:sz w:val="22"/>
          <w:szCs w:val="22"/>
        </w:rPr>
      </w:pPr>
      <w:r w:rsidRPr="007E3FB9">
        <w:rPr>
          <w:rFonts w:ascii="Arial" w:hAnsi="Arial" w:cs="Arial"/>
          <w:b/>
          <w:i/>
          <w:sz w:val="22"/>
          <w:szCs w:val="22"/>
        </w:rPr>
        <w:t>Statistical reports</w:t>
      </w:r>
    </w:p>
    <w:p w:rsidR="006111AE" w:rsidRDefault="006111AE" w:rsidP="000F561E">
      <w:pPr>
        <w:jc w:val="both"/>
        <w:rPr>
          <w:rFonts w:ascii="Arial" w:hAnsi="Arial" w:cs="Arial"/>
          <w:color w:val="000000" w:themeColor="text1"/>
          <w:sz w:val="22"/>
          <w:szCs w:val="22"/>
        </w:rPr>
      </w:pPr>
    </w:p>
    <w:p w:rsidR="006111AE" w:rsidRDefault="006111AE" w:rsidP="000F561E">
      <w:pPr>
        <w:jc w:val="both"/>
        <w:rPr>
          <w:rFonts w:ascii="Arial" w:hAnsi="Arial" w:cs="Arial"/>
          <w:color w:val="000000" w:themeColor="text1"/>
          <w:sz w:val="22"/>
          <w:szCs w:val="22"/>
        </w:rPr>
      </w:pPr>
      <w:r>
        <w:rPr>
          <w:rFonts w:ascii="Arial" w:hAnsi="Arial" w:cs="Arial"/>
          <w:color w:val="000000" w:themeColor="text1"/>
          <w:sz w:val="22"/>
          <w:szCs w:val="22"/>
        </w:rPr>
        <w:t xml:space="preserve">It is the responsibility of the CCAS workers and Coordinators to collect statistical data during the list day. The information collected assists the CCAS Advisory Group and the Funding Body in determining the effectiveness of the current service delivery and identifies any areas of opportunity which may exist across the scheme. </w:t>
      </w:r>
    </w:p>
    <w:p w:rsidR="006111AE" w:rsidRDefault="006111AE" w:rsidP="000F561E">
      <w:pPr>
        <w:jc w:val="both"/>
        <w:rPr>
          <w:rFonts w:ascii="Arial" w:hAnsi="Arial" w:cs="Arial"/>
          <w:color w:val="000000" w:themeColor="text1"/>
          <w:sz w:val="22"/>
          <w:szCs w:val="22"/>
        </w:rPr>
      </w:pPr>
    </w:p>
    <w:p w:rsidR="006111AE" w:rsidRPr="009C138D" w:rsidRDefault="006111AE" w:rsidP="000F561E">
      <w:pPr>
        <w:jc w:val="both"/>
        <w:rPr>
          <w:rFonts w:ascii="Arial" w:hAnsi="Arial" w:cs="Arial"/>
          <w:color w:val="000000" w:themeColor="text1"/>
          <w:sz w:val="22"/>
          <w:szCs w:val="22"/>
        </w:rPr>
      </w:pPr>
      <w:r>
        <w:rPr>
          <w:rFonts w:ascii="Arial" w:hAnsi="Arial" w:cs="Arial"/>
          <w:color w:val="000000" w:themeColor="text1"/>
          <w:sz w:val="22"/>
          <w:szCs w:val="22"/>
        </w:rPr>
        <w:t xml:space="preserve">The 'Daily Data Form' (appendix 5) collects the daily statistics from the list day including details on gender, whether or not a young person is accompanied and </w:t>
      </w:r>
      <w:r w:rsidR="004B0697">
        <w:rPr>
          <w:rFonts w:ascii="Arial" w:hAnsi="Arial" w:cs="Arial"/>
          <w:color w:val="000000" w:themeColor="text1"/>
          <w:sz w:val="22"/>
          <w:szCs w:val="22"/>
        </w:rPr>
        <w:t>other statistical information which assists the Funding Body.</w:t>
      </w:r>
    </w:p>
    <w:p w:rsidR="00BE43D2" w:rsidRPr="007E3FB9" w:rsidRDefault="00BE43D2" w:rsidP="007E3FB9">
      <w:pPr>
        <w:jc w:val="both"/>
        <w:rPr>
          <w:rFonts w:ascii="Arial" w:hAnsi="Arial" w:cs="Arial"/>
          <w:sz w:val="22"/>
          <w:szCs w:val="22"/>
        </w:rPr>
      </w:pPr>
    </w:p>
    <w:p w:rsidR="00C4511B" w:rsidRPr="007E3FB9" w:rsidRDefault="00C4511B" w:rsidP="00896496">
      <w:pPr>
        <w:pStyle w:val="ListParagraph"/>
        <w:numPr>
          <w:ilvl w:val="1"/>
          <w:numId w:val="27"/>
        </w:numPr>
        <w:jc w:val="both"/>
        <w:rPr>
          <w:rFonts w:ascii="Arial" w:hAnsi="Arial" w:cs="Arial"/>
          <w:b/>
          <w:i/>
          <w:sz w:val="22"/>
          <w:szCs w:val="22"/>
        </w:rPr>
      </w:pPr>
      <w:r w:rsidRPr="007E3FB9">
        <w:rPr>
          <w:rFonts w:ascii="Arial" w:hAnsi="Arial" w:cs="Arial"/>
          <w:b/>
          <w:i/>
          <w:sz w:val="22"/>
          <w:szCs w:val="22"/>
        </w:rPr>
        <w:t>Approved templates</w:t>
      </w:r>
    </w:p>
    <w:p w:rsidR="0075351D" w:rsidRDefault="0075351D" w:rsidP="000F561E">
      <w:pPr>
        <w:jc w:val="both"/>
        <w:rPr>
          <w:rFonts w:ascii="Arial" w:hAnsi="Arial" w:cs="Arial"/>
          <w:sz w:val="22"/>
          <w:szCs w:val="22"/>
        </w:rPr>
      </w:pPr>
    </w:p>
    <w:p w:rsidR="001131F1" w:rsidRDefault="00804C0F" w:rsidP="000F561E">
      <w:pPr>
        <w:jc w:val="both"/>
        <w:rPr>
          <w:rFonts w:ascii="Arial" w:hAnsi="Arial" w:cs="Arial"/>
          <w:sz w:val="22"/>
          <w:szCs w:val="22"/>
        </w:rPr>
      </w:pPr>
      <w:r>
        <w:rPr>
          <w:rFonts w:ascii="Arial" w:hAnsi="Arial" w:cs="Arial"/>
          <w:sz w:val="22"/>
          <w:szCs w:val="22"/>
        </w:rPr>
        <w:t>There are five approved templates which should be used by CCAS staff and</w:t>
      </w:r>
      <w:r w:rsidR="001131F1">
        <w:rPr>
          <w:rFonts w:ascii="Arial" w:hAnsi="Arial" w:cs="Arial"/>
          <w:sz w:val="22"/>
          <w:szCs w:val="22"/>
        </w:rPr>
        <w:t xml:space="preserve"> are</w:t>
      </w:r>
      <w:r>
        <w:rPr>
          <w:rFonts w:ascii="Arial" w:hAnsi="Arial" w:cs="Arial"/>
          <w:sz w:val="22"/>
          <w:szCs w:val="22"/>
        </w:rPr>
        <w:t xml:space="preserve"> attached as appendi</w:t>
      </w:r>
      <w:r w:rsidR="006109BD">
        <w:rPr>
          <w:rFonts w:ascii="Arial" w:hAnsi="Arial" w:cs="Arial"/>
          <w:sz w:val="22"/>
          <w:szCs w:val="22"/>
        </w:rPr>
        <w:t xml:space="preserve">ces </w:t>
      </w:r>
      <w:r>
        <w:rPr>
          <w:rFonts w:ascii="Arial" w:hAnsi="Arial" w:cs="Arial"/>
          <w:sz w:val="22"/>
          <w:szCs w:val="22"/>
        </w:rPr>
        <w:t>to these guidelines. It</w:t>
      </w:r>
      <w:r w:rsidR="00042119">
        <w:rPr>
          <w:rFonts w:ascii="Arial" w:hAnsi="Arial" w:cs="Arial"/>
          <w:sz w:val="22"/>
          <w:szCs w:val="22"/>
        </w:rPr>
        <w:t xml:space="preserve"> should be noted, the first four</w:t>
      </w:r>
      <w:r>
        <w:rPr>
          <w:rFonts w:ascii="Arial" w:hAnsi="Arial" w:cs="Arial"/>
          <w:sz w:val="22"/>
          <w:szCs w:val="22"/>
        </w:rPr>
        <w:t xml:space="preserve"> templates should never be removed from the Children's Court. </w:t>
      </w:r>
    </w:p>
    <w:p w:rsidR="001131F1" w:rsidRDefault="001131F1" w:rsidP="000F561E">
      <w:pPr>
        <w:jc w:val="both"/>
        <w:rPr>
          <w:rFonts w:ascii="Arial" w:hAnsi="Arial" w:cs="Arial"/>
          <w:sz w:val="22"/>
          <w:szCs w:val="22"/>
        </w:rPr>
      </w:pPr>
    </w:p>
    <w:p w:rsidR="00C4511B" w:rsidRDefault="00804C0F" w:rsidP="000F561E">
      <w:pPr>
        <w:jc w:val="both"/>
        <w:rPr>
          <w:rFonts w:ascii="Arial" w:hAnsi="Arial" w:cs="Arial"/>
          <w:sz w:val="22"/>
          <w:szCs w:val="22"/>
        </w:rPr>
      </w:pPr>
      <w:r>
        <w:rPr>
          <w:rFonts w:ascii="Arial" w:hAnsi="Arial" w:cs="Arial"/>
          <w:sz w:val="22"/>
          <w:szCs w:val="22"/>
        </w:rPr>
        <w:t>Each</w:t>
      </w:r>
      <w:r w:rsidR="00042119">
        <w:rPr>
          <w:rFonts w:ascii="Arial" w:hAnsi="Arial" w:cs="Arial"/>
          <w:sz w:val="22"/>
          <w:szCs w:val="22"/>
        </w:rPr>
        <w:t xml:space="preserve"> template</w:t>
      </w:r>
      <w:r>
        <w:rPr>
          <w:rFonts w:ascii="Arial" w:hAnsi="Arial" w:cs="Arial"/>
          <w:sz w:val="22"/>
          <w:szCs w:val="22"/>
        </w:rPr>
        <w:t xml:space="preserve"> </w:t>
      </w:r>
      <w:r w:rsidR="00042119">
        <w:rPr>
          <w:rFonts w:ascii="Arial" w:hAnsi="Arial" w:cs="Arial"/>
          <w:sz w:val="22"/>
          <w:szCs w:val="22"/>
        </w:rPr>
        <w:t>is</w:t>
      </w:r>
      <w:r>
        <w:rPr>
          <w:rFonts w:ascii="Arial" w:hAnsi="Arial" w:cs="Arial"/>
          <w:sz w:val="22"/>
          <w:szCs w:val="22"/>
        </w:rPr>
        <w:t xml:space="preserve"> outlined below</w:t>
      </w:r>
      <w:r w:rsidR="000E1657">
        <w:rPr>
          <w:rFonts w:ascii="Arial" w:hAnsi="Arial" w:cs="Arial"/>
          <w:sz w:val="22"/>
          <w:szCs w:val="22"/>
        </w:rPr>
        <w:t xml:space="preserve"> at Table 1.1</w:t>
      </w:r>
      <w:r>
        <w:rPr>
          <w:rFonts w:ascii="Arial" w:hAnsi="Arial" w:cs="Arial"/>
          <w:sz w:val="22"/>
          <w:szCs w:val="22"/>
        </w:rPr>
        <w:t>:</w:t>
      </w:r>
    </w:p>
    <w:p w:rsidR="004E5BE7" w:rsidRDefault="004E5BE7" w:rsidP="000F561E">
      <w:pPr>
        <w:rPr>
          <w:rFonts w:ascii="Arial" w:hAnsi="Arial" w:cs="Arial"/>
          <w:sz w:val="22"/>
          <w:szCs w:val="22"/>
        </w:rPr>
      </w:pPr>
    </w:p>
    <w:p w:rsidR="00804C0F" w:rsidRPr="000E1657" w:rsidRDefault="000E1657" w:rsidP="007E3FB9">
      <w:pPr>
        <w:rPr>
          <w:rFonts w:ascii="Arial" w:hAnsi="Arial" w:cs="Arial"/>
          <w:b/>
          <w:sz w:val="22"/>
          <w:szCs w:val="22"/>
        </w:rPr>
      </w:pPr>
      <w:r>
        <w:rPr>
          <w:rFonts w:ascii="Arial" w:hAnsi="Arial" w:cs="Arial"/>
          <w:b/>
          <w:sz w:val="22"/>
          <w:szCs w:val="22"/>
        </w:rPr>
        <w:t>Table 1.1</w:t>
      </w:r>
    </w:p>
    <w:tbl>
      <w:tblPr>
        <w:tblStyle w:val="TableGrid"/>
        <w:tblW w:w="9327" w:type="dxa"/>
        <w:tblInd w:w="-5" w:type="dxa"/>
        <w:tblLook w:val="04A0" w:firstRow="1" w:lastRow="0" w:firstColumn="1" w:lastColumn="0" w:noHBand="0" w:noVBand="1"/>
      </w:tblPr>
      <w:tblGrid>
        <w:gridCol w:w="644"/>
        <w:gridCol w:w="1944"/>
        <w:gridCol w:w="2355"/>
        <w:gridCol w:w="4384"/>
      </w:tblGrid>
      <w:tr w:rsidR="00C33DE8" w:rsidTr="007E3FB9">
        <w:tc>
          <w:tcPr>
            <w:tcW w:w="397" w:type="dxa"/>
          </w:tcPr>
          <w:p w:rsidR="00C33DE8" w:rsidRPr="00C33DE8" w:rsidRDefault="00C33DE8" w:rsidP="000F561E">
            <w:pPr>
              <w:jc w:val="center"/>
              <w:rPr>
                <w:rFonts w:ascii="Arial" w:hAnsi="Arial" w:cs="Arial"/>
                <w:b/>
                <w:sz w:val="22"/>
                <w:szCs w:val="22"/>
              </w:rPr>
            </w:pPr>
          </w:p>
          <w:p w:rsidR="00C33DE8" w:rsidRPr="00C33DE8" w:rsidRDefault="00C33DE8" w:rsidP="000F561E">
            <w:pPr>
              <w:jc w:val="center"/>
              <w:rPr>
                <w:rFonts w:ascii="Arial" w:hAnsi="Arial" w:cs="Arial"/>
                <w:b/>
                <w:sz w:val="22"/>
                <w:szCs w:val="22"/>
              </w:rPr>
            </w:pPr>
            <w:r w:rsidRPr="00C33DE8">
              <w:rPr>
                <w:rFonts w:ascii="Arial" w:hAnsi="Arial" w:cs="Arial"/>
                <w:b/>
                <w:sz w:val="22"/>
                <w:szCs w:val="22"/>
              </w:rPr>
              <w:t>App</w:t>
            </w:r>
          </w:p>
        </w:tc>
        <w:tc>
          <w:tcPr>
            <w:tcW w:w="1984" w:type="dxa"/>
          </w:tcPr>
          <w:p w:rsidR="00C33DE8" w:rsidRPr="00C33DE8" w:rsidRDefault="00C33DE8" w:rsidP="000F561E">
            <w:pPr>
              <w:jc w:val="center"/>
              <w:rPr>
                <w:rFonts w:ascii="Arial" w:hAnsi="Arial" w:cs="Arial"/>
                <w:b/>
                <w:sz w:val="22"/>
                <w:szCs w:val="22"/>
              </w:rPr>
            </w:pPr>
          </w:p>
          <w:p w:rsidR="00C33DE8" w:rsidRPr="00C33DE8" w:rsidRDefault="00C33DE8" w:rsidP="000F561E">
            <w:pPr>
              <w:jc w:val="center"/>
              <w:rPr>
                <w:rFonts w:ascii="Arial" w:hAnsi="Arial" w:cs="Arial"/>
                <w:b/>
                <w:sz w:val="22"/>
                <w:szCs w:val="22"/>
              </w:rPr>
            </w:pPr>
            <w:r w:rsidRPr="00C33DE8">
              <w:rPr>
                <w:rFonts w:ascii="Arial" w:hAnsi="Arial" w:cs="Arial"/>
                <w:b/>
                <w:sz w:val="22"/>
                <w:szCs w:val="22"/>
              </w:rPr>
              <w:t>Form</w:t>
            </w:r>
          </w:p>
        </w:tc>
        <w:tc>
          <w:tcPr>
            <w:tcW w:w="2410" w:type="dxa"/>
          </w:tcPr>
          <w:p w:rsidR="00C33DE8" w:rsidRPr="00C33DE8" w:rsidRDefault="00C33DE8" w:rsidP="000F561E">
            <w:pPr>
              <w:jc w:val="center"/>
              <w:rPr>
                <w:rFonts w:ascii="Arial" w:hAnsi="Arial" w:cs="Arial"/>
                <w:b/>
                <w:sz w:val="22"/>
                <w:szCs w:val="22"/>
              </w:rPr>
            </w:pPr>
          </w:p>
          <w:p w:rsidR="00C33DE8" w:rsidRPr="00C33DE8" w:rsidRDefault="00C33DE8" w:rsidP="000F561E">
            <w:pPr>
              <w:jc w:val="center"/>
              <w:rPr>
                <w:rFonts w:ascii="Arial" w:hAnsi="Arial" w:cs="Arial"/>
                <w:b/>
                <w:sz w:val="22"/>
                <w:szCs w:val="22"/>
              </w:rPr>
            </w:pPr>
            <w:r w:rsidRPr="00C33DE8">
              <w:rPr>
                <w:rFonts w:ascii="Arial" w:hAnsi="Arial" w:cs="Arial"/>
                <w:b/>
                <w:sz w:val="22"/>
                <w:szCs w:val="22"/>
              </w:rPr>
              <w:t>Purpose</w:t>
            </w:r>
          </w:p>
        </w:tc>
        <w:tc>
          <w:tcPr>
            <w:tcW w:w="4536" w:type="dxa"/>
          </w:tcPr>
          <w:p w:rsidR="00C33DE8" w:rsidRPr="00C33DE8" w:rsidRDefault="00C33DE8" w:rsidP="000F561E">
            <w:pPr>
              <w:jc w:val="center"/>
              <w:rPr>
                <w:rFonts w:ascii="Arial" w:hAnsi="Arial" w:cs="Arial"/>
                <w:b/>
                <w:sz w:val="22"/>
                <w:szCs w:val="22"/>
              </w:rPr>
            </w:pPr>
          </w:p>
          <w:p w:rsidR="00C33DE8" w:rsidRPr="00C33DE8" w:rsidRDefault="00C33DE8" w:rsidP="000F561E">
            <w:pPr>
              <w:jc w:val="center"/>
              <w:rPr>
                <w:rFonts w:ascii="Arial" w:hAnsi="Arial" w:cs="Arial"/>
                <w:b/>
                <w:sz w:val="22"/>
                <w:szCs w:val="22"/>
              </w:rPr>
            </w:pPr>
            <w:r w:rsidRPr="00C33DE8">
              <w:rPr>
                <w:rFonts w:ascii="Arial" w:hAnsi="Arial" w:cs="Arial"/>
                <w:b/>
                <w:sz w:val="22"/>
                <w:szCs w:val="22"/>
              </w:rPr>
              <w:t>Contents</w:t>
            </w:r>
          </w:p>
        </w:tc>
      </w:tr>
      <w:tr w:rsidR="00C33DE8" w:rsidTr="007E3FB9">
        <w:tc>
          <w:tcPr>
            <w:tcW w:w="397" w:type="dxa"/>
          </w:tcPr>
          <w:p w:rsidR="00C33DE8" w:rsidRPr="00042119" w:rsidRDefault="00C33DE8" w:rsidP="000F561E">
            <w:pPr>
              <w:rPr>
                <w:rFonts w:ascii="Arial" w:hAnsi="Arial" w:cs="Arial"/>
                <w:sz w:val="20"/>
                <w:szCs w:val="20"/>
              </w:rPr>
            </w:pPr>
          </w:p>
          <w:p w:rsidR="00C33DE8" w:rsidRPr="00042119" w:rsidRDefault="00C33DE8" w:rsidP="000F561E">
            <w:pPr>
              <w:rPr>
                <w:rFonts w:ascii="Arial" w:hAnsi="Arial" w:cs="Arial"/>
                <w:sz w:val="20"/>
                <w:szCs w:val="20"/>
              </w:rPr>
            </w:pPr>
            <w:r w:rsidRPr="00042119">
              <w:rPr>
                <w:rFonts w:ascii="Arial" w:hAnsi="Arial" w:cs="Arial"/>
                <w:sz w:val="20"/>
                <w:szCs w:val="20"/>
              </w:rPr>
              <w:t>1</w:t>
            </w:r>
            <w:r w:rsidR="00287B39">
              <w:rPr>
                <w:rFonts w:ascii="Arial" w:hAnsi="Arial" w:cs="Arial"/>
                <w:sz w:val="20"/>
                <w:szCs w:val="20"/>
              </w:rPr>
              <w:t>*</w:t>
            </w:r>
          </w:p>
        </w:tc>
        <w:tc>
          <w:tcPr>
            <w:tcW w:w="1984" w:type="dxa"/>
          </w:tcPr>
          <w:p w:rsidR="00C33DE8" w:rsidRPr="00042119" w:rsidRDefault="00C33DE8" w:rsidP="000F561E">
            <w:pPr>
              <w:rPr>
                <w:rFonts w:ascii="Arial" w:hAnsi="Arial" w:cs="Arial"/>
                <w:sz w:val="20"/>
                <w:szCs w:val="20"/>
              </w:rPr>
            </w:pPr>
          </w:p>
          <w:p w:rsidR="00C33DE8" w:rsidRPr="00042119" w:rsidRDefault="00C33DE8" w:rsidP="000F561E">
            <w:pPr>
              <w:rPr>
                <w:rFonts w:ascii="Arial" w:hAnsi="Arial" w:cs="Arial"/>
                <w:sz w:val="20"/>
                <w:szCs w:val="20"/>
              </w:rPr>
            </w:pPr>
            <w:r w:rsidRPr="00042119">
              <w:rPr>
                <w:rFonts w:ascii="Arial" w:hAnsi="Arial" w:cs="Arial"/>
                <w:sz w:val="20"/>
                <w:szCs w:val="20"/>
              </w:rPr>
              <w:t>Attendance List</w:t>
            </w:r>
          </w:p>
        </w:tc>
        <w:tc>
          <w:tcPr>
            <w:tcW w:w="2410" w:type="dxa"/>
          </w:tcPr>
          <w:p w:rsidR="00C33DE8" w:rsidRPr="00042119" w:rsidRDefault="00C33DE8" w:rsidP="000F561E">
            <w:pPr>
              <w:rPr>
                <w:rFonts w:ascii="Arial" w:hAnsi="Arial" w:cs="Arial"/>
                <w:sz w:val="20"/>
                <w:szCs w:val="20"/>
              </w:rPr>
            </w:pPr>
            <w:r w:rsidRPr="00042119">
              <w:rPr>
                <w:rFonts w:ascii="Arial" w:hAnsi="Arial" w:cs="Arial"/>
                <w:sz w:val="20"/>
                <w:szCs w:val="20"/>
              </w:rPr>
              <w:t>To allow for 'registration' of young people attending court</w:t>
            </w:r>
          </w:p>
        </w:tc>
        <w:tc>
          <w:tcPr>
            <w:tcW w:w="4536" w:type="dxa"/>
          </w:tcPr>
          <w:p w:rsidR="00C33DE8" w:rsidRPr="00042119" w:rsidRDefault="00C33DE8" w:rsidP="000F561E">
            <w:pPr>
              <w:rPr>
                <w:rFonts w:ascii="Arial" w:hAnsi="Arial" w:cs="Arial"/>
                <w:sz w:val="20"/>
                <w:szCs w:val="20"/>
              </w:rPr>
            </w:pPr>
            <w:r w:rsidRPr="00042119">
              <w:rPr>
                <w:rFonts w:ascii="Arial" w:hAnsi="Arial" w:cs="Arial"/>
                <w:sz w:val="20"/>
                <w:szCs w:val="20"/>
              </w:rPr>
              <w:t>Includes name of young person, whether they have attended, if they are accompanied and if they have seen a solicitor</w:t>
            </w:r>
          </w:p>
        </w:tc>
      </w:tr>
      <w:tr w:rsidR="00C33DE8" w:rsidTr="007E3FB9">
        <w:tc>
          <w:tcPr>
            <w:tcW w:w="397" w:type="dxa"/>
          </w:tcPr>
          <w:p w:rsidR="00C33DE8" w:rsidRPr="00042119" w:rsidRDefault="00C33DE8" w:rsidP="000F561E">
            <w:pPr>
              <w:rPr>
                <w:rFonts w:ascii="Arial" w:hAnsi="Arial" w:cs="Arial"/>
                <w:sz w:val="20"/>
                <w:szCs w:val="20"/>
              </w:rPr>
            </w:pPr>
          </w:p>
          <w:p w:rsidR="00C33DE8" w:rsidRPr="00042119" w:rsidRDefault="00C33DE8" w:rsidP="000F561E">
            <w:pPr>
              <w:rPr>
                <w:rFonts w:ascii="Arial" w:hAnsi="Arial" w:cs="Arial"/>
                <w:sz w:val="20"/>
                <w:szCs w:val="20"/>
              </w:rPr>
            </w:pPr>
            <w:r w:rsidRPr="00042119">
              <w:rPr>
                <w:rFonts w:ascii="Arial" w:hAnsi="Arial" w:cs="Arial"/>
                <w:sz w:val="20"/>
                <w:szCs w:val="20"/>
              </w:rPr>
              <w:t>2</w:t>
            </w:r>
            <w:r w:rsidR="00287B39">
              <w:rPr>
                <w:rFonts w:ascii="Arial" w:hAnsi="Arial" w:cs="Arial"/>
                <w:sz w:val="20"/>
                <w:szCs w:val="20"/>
              </w:rPr>
              <w:t>*</w:t>
            </w:r>
          </w:p>
        </w:tc>
        <w:tc>
          <w:tcPr>
            <w:tcW w:w="1984" w:type="dxa"/>
          </w:tcPr>
          <w:p w:rsidR="00C33DE8" w:rsidRPr="00042119" w:rsidRDefault="00C33DE8" w:rsidP="000F561E">
            <w:pPr>
              <w:rPr>
                <w:rFonts w:ascii="Arial" w:hAnsi="Arial" w:cs="Arial"/>
                <w:sz w:val="20"/>
                <w:szCs w:val="20"/>
              </w:rPr>
            </w:pPr>
          </w:p>
          <w:p w:rsidR="00C33DE8" w:rsidRPr="00042119" w:rsidRDefault="00C33DE8" w:rsidP="000F561E">
            <w:pPr>
              <w:rPr>
                <w:rFonts w:ascii="Arial" w:hAnsi="Arial" w:cs="Arial"/>
                <w:sz w:val="20"/>
                <w:szCs w:val="20"/>
              </w:rPr>
            </w:pPr>
            <w:r w:rsidRPr="00042119">
              <w:rPr>
                <w:rFonts w:ascii="Arial" w:hAnsi="Arial" w:cs="Arial"/>
                <w:sz w:val="20"/>
                <w:szCs w:val="20"/>
              </w:rPr>
              <w:t>AVO Attendance List</w:t>
            </w:r>
          </w:p>
        </w:tc>
        <w:tc>
          <w:tcPr>
            <w:tcW w:w="2410" w:type="dxa"/>
          </w:tcPr>
          <w:p w:rsidR="00C33DE8" w:rsidRPr="00042119" w:rsidRDefault="00042119" w:rsidP="000F561E">
            <w:pPr>
              <w:rPr>
                <w:rFonts w:ascii="Arial" w:hAnsi="Arial" w:cs="Arial"/>
                <w:sz w:val="20"/>
                <w:szCs w:val="20"/>
              </w:rPr>
            </w:pPr>
            <w:r w:rsidRPr="00042119">
              <w:rPr>
                <w:rFonts w:ascii="Arial" w:hAnsi="Arial" w:cs="Arial"/>
                <w:sz w:val="20"/>
                <w:szCs w:val="20"/>
              </w:rPr>
              <w:t>'R</w:t>
            </w:r>
            <w:r w:rsidR="00C33DE8" w:rsidRPr="00042119">
              <w:rPr>
                <w:rFonts w:ascii="Arial" w:hAnsi="Arial" w:cs="Arial"/>
                <w:sz w:val="20"/>
                <w:szCs w:val="20"/>
              </w:rPr>
              <w:t>egistration' of young people attending AVO matters</w:t>
            </w:r>
          </w:p>
        </w:tc>
        <w:tc>
          <w:tcPr>
            <w:tcW w:w="4536" w:type="dxa"/>
          </w:tcPr>
          <w:p w:rsidR="00C33DE8" w:rsidRPr="00042119" w:rsidRDefault="00042119" w:rsidP="000F561E">
            <w:pPr>
              <w:rPr>
                <w:rFonts w:ascii="Arial" w:hAnsi="Arial" w:cs="Arial"/>
                <w:sz w:val="20"/>
                <w:szCs w:val="20"/>
              </w:rPr>
            </w:pPr>
            <w:r w:rsidRPr="00042119">
              <w:rPr>
                <w:rFonts w:ascii="Arial" w:hAnsi="Arial" w:cs="Arial"/>
                <w:sz w:val="20"/>
                <w:szCs w:val="20"/>
              </w:rPr>
              <w:t>Name of accused and PINOP, whether they have attended</w:t>
            </w:r>
          </w:p>
        </w:tc>
      </w:tr>
      <w:tr w:rsidR="00C33DE8" w:rsidTr="007E3FB9">
        <w:tc>
          <w:tcPr>
            <w:tcW w:w="397" w:type="dxa"/>
          </w:tcPr>
          <w:p w:rsidR="00C33DE8" w:rsidRPr="00042119" w:rsidRDefault="00C33DE8" w:rsidP="000F561E">
            <w:pPr>
              <w:rPr>
                <w:rFonts w:ascii="Arial" w:hAnsi="Arial" w:cs="Arial"/>
                <w:sz w:val="20"/>
                <w:szCs w:val="20"/>
              </w:rPr>
            </w:pPr>
          </w:p>
          <w:p w:rsidR="00C33DE8" w:rsidRPr="00042119" w:rsidRDefault="00C33DE8" w:rsidP="000F561E">
            <w:pPr>
              <w:rPr>
                <w:rFonts w:ascii="Arial" w:hAnsi="Arial" w:cs="Arial"/>
                <w:sz w:val="20"/>
                <w:szCs w:val="20"/>
              </w:rPr>
            </w:pPr>
            <w:r w:rsidRPr="00042119">
              <w:rPr>
                <w:rFonts w:ascii="Arial" w:hAnsi="Arial" w:cs="Arial"/>
                <w:sz w:val="20"/>
                <w:szCs w:val="20"/>
              </w:rPr>
              <w:t>3</w:t>
            </w:r>
            <w:r w:rsidR="00287B39">
              <w:rPr>
                <w:rFonts w:ascii="Arial" w:hAnsi="Arial" w:cs="Arial"/>
                <w:sz w:val="20"/>
                <w:szCs w:val="20"/>
              </w:rPr>
              <w:t>*</w:t>
            </w:r>
          </w:p>
        </w:tc>
        <w:tc>
          <w:tcPr>
            <w:tcW w:w="1984" w:type="dxa"/>
          </w:tcPr>
          <w:p w:rsidR="00C33DE8" w:rsidRPr="00042119" w:rsidRDefault="00C33DE8" w:rsidP="000F561E">
            <w:pPr>
              <w:rPr>
                <w:rFonts w:ascii="Arial" w:hAnsi="Arial" w:cs="Arial"/>
                <w:sz w:val="20"/>
                <w:szCs w:val="20"/>
              </w:rPr>
            </w:pPr>
          </w:p>
          <w:p w:rsidR="00042119" w:rsidRPr="00042119" w:rsidRDefault="00042119" w:rsidP="000F561E">
            <w:pPr>
              <w:rPr>
                <w:rFonts w:ascii="Arial" w:hAnsi="Arial" w:cs="Arial"/>
                <w:sz w:val="20"/>
                <w:szCs w:val="20"/>
              </w:rPr>
            </w:pPr>
            <w:r w:rsidRPr="00042119">
              <w:rPr>
                <w:rFonts w:ascii="Arial" w:hAnsi="Arial" w:cs="Arial"/>
                <w:sz w:val="20"/>
                <w:szCs w:val="20"/>
              </w:rPr>
              <w:t>Action Form</w:t>
            </w:r>
          </w:p>
        </w:tc>
        <w:tc>
          <w:tcPr>
            <w:tcW w:w="2410" w:type="dxa"/>
          </w:tcPr>
          <w:p w:rsidR="00C33DE8" w:rsidRPr="00042119" w:rsidRDefault="00042119" w:rsidP="000F561E">
            <w:pPr>
              <w:rPr>
                <w:rFonts w:ascii="Arial" w:hAnsi="Arial" w:cs="Arial"/>
                <w:sz w:val="20"/>
                <w:szCs w:val="20"/>
              </w:rPr>
            </w:pPr>
            <w:r w:rsidRPr="00042119">
              <w:rPr>
                <w:rFonts w:ascii="Arial" w:hAnsi="Arial" w:cs="Arial"/>
                <w:sz w:val="20"/>
                <w:szCs w:val="20"/>
              </w:rPr>
              <w:t xml:space="preserve">To </w:t>
            </w:r>
            <w:r w:rsidR="00835548">
              <w:rPr>
                <w:rFonts w:ascii="Arial" w:hAnsi="Arial" w:cs="Arial"/>
                <w:sz w:val="20"/>
                <w:szCs w:val="20"/>
              </w:rPr>
              <w:t>note</w:t>
            </w:r>
            <w:r w:rsidRPr="00042119">
              <w:rPr>
                <w:rFonts w:ascii="Arial" w:hAnsi="Arial" w:cs="Arial"/>
                <w:sz w:val="20"/>
                <w:szCs w:val="20"/>
              </w:rPr>
              <w:t xml:space="preserve"> the attendance at court of a young person who is not on the</w:t>
            </w:r>
            <w:r w:rsidR="00EB636C">
              <w:rPr>
                <w:rFonts w:ascii="Arial" w:hAnsi="Arial" w:cs="Arial"/>
                <w:sz w:val="20"/>
                <w:szCs w:val="20"/>
              </w:rPr>
              <w:t xml:space="preserve"> court</w:t>
            </w:r>
            <w:r w:rsidRPr="00042119">
              <w:rPr>
                <w:rFonts w:ascii="Arial" w:hAnsi="Arial" w:cs="Arial"/>
                <w:sz w:val="20"/>
                <w:szCs w:val="20"/>
              </w:rPr>
              <w:t xml:space="preserve"> list</w:t>
            </w:r>
          </w:p>
        </w:tc>
        <w:tc>
          <w:tcPr>
            <w:tcW w:w="4536" w:type="dxa"/>
          </w:tcPr>
          <w:p w:rsidR="00C33DE8" w:rsidRPr="00042119" w:rsidRDefault="00042119" w:rsidP="000F561E">
            <w:pPr>
              <w:rPr>
                <w:rFonts w:ascii="Arial" w:hAnsi="Arial" w:cs="Arial"/>
                <w:sz w:val="20"/>
                <w:szCs w:val="20"/>
              </w:rPr>
            </w:pPr>
            <w:r w:rsidRPr="00042119">
              <w:rPr>
                <w:rFonts w:ascii="Arial" w:hAnsi="Arial" w:cs="Arial"/>
                <w:sz w:val="20"/>
                <w:szCs w:val="20"/>
              </w:rPr>
              <w:t>To be used by CCAS Coordinators, to record Registry staff details where a young person is not required in court that day,</w:t>
            </w:r>
            <w:r w:rsidR="00EB636C">
              <w:rPr>
                <w:rFonts w:ascii="Arial" w:hAnsi="Arial" w:cs="Arial"/>
                <w:sz w:val="20"/>
                <w:szCs w:val="20"/>
              </w:rPr>
              <w:t xml:space="preserve"> also</w:t>
            </w:r>
            <w:r w:rsidRPr="00042119">
              <w:rPr>
                <w:rFonts w:ascii="Arial" w:hAnsi="Arial" w:cs="Arial"/>
                <w:sz w:val="20"/>
                <w:szCs w:val="20"/>
              </w:rPr>
              <w:t xml:space="preserve"> when the next occasion is.</w:t>
            </w:r>
          </w:p>
        </w:tc>
      </w:tr>
      <w:tr w:rsidR="00C33DE8" w:rsidTr="007E3FB9">
        <w:tc>
          <w:tcPr>
            <w:tcW w:w="397" w:type="dxa"/>
          </w:tcPr>
          <w:p w:rsidR="00C33DE8" w:rsidRPr="00042119" w:rsidRDefault="00C33DE8" w:rsidP="000F561E">
            <w:pPr>
              <w:rPr>
                <w:rFonts w:ascii="Arial" w:hAnsi="Arial" w:cs="Arial"/>
                <w:sz w:val="20"/>
                <w:szCs w:val="20"/>
              </w:rPr>
            </w:pPr>
          </w:p>
          <w:p w:rsidR="00C33DE8" w:rsidRPr="00042119" w:rsidRDefault="00C33DE8" w:rsidP="000F561E">
            <w:pPr>
              <w:rPr>
                <w:rFonts w:ascii="Arial" w:hAnsi="Arial" w:cs="Arial"/>
                <w:sz w:val="20"/>
                <w:szCs w:val="20"/>
              </w:rPr>
            </w:pPr>
            <w:r w:rsidRPr="00042119">
              <w:rPr>
                <w:rFonts w:ascii="Arial" w:hAnsi="Arial" w:cs="Arial"/>
                <w:sz w:val="20"/>
                <w:szCs w:val="20"/>
              </w:rPr>
              <w:t>4</w:t>
            </w:r>
            <w:r w:rsidR="00287B39">
              <w:rPr>
                <w:rFonts w:ascii="Arial" w:hAnsi="Arial" w:cs="Arial"/>
                <w:sz w:val="20"/>
                <w:szCs w:val="20"/>
              </w:rPr>
              <w:t>*</w:t>
            </w:r>
          </w:p>
        </w:tc>
        <w:tc>
          <w:tcPr>
            <w:tcW w:w="1984" w:type="dxa"/>
          </w:tcPr>
          <w:p w:rsidR="00C33DE8" w:rsidRPr="00042119" w:rsidRDefault="00C33DE8" w:rsidP="000F561E">
            <w:pPr>
              <w:rPr>
                <w:rFonts w:ascii="Arial" w:hAnsi="Arial" w:cs="Arial"/>
                <w:sz w:val="20"/>
                <w:szCs w:val="20"/>
              </w:rPr>
            </w:pPr>
          </w:p>
          <w:p w:rsidR="00042119" w:rsidRPr="00042119" w:rsidRDefault="00042119" w:rsidP="000F561E">
            <w:pPr>
              <w:rPr>
                <w:rFonts w:ascii="Arial" w:hAnsi="Arial" w:cs="Arial"/>
                <w:sz w:val="20"/>
                <w:szCs w:val="20"/>
              </w:rPr>
            </w:pPr>
            <w:r w:rsidRPr="00042119">
              <w:rPr>
                <w:rFonts w:ascii="Arial" w:hAnsi="Arial" w:cs="Arial"/>
                <w:sz w:val="20"/>
                <w:szCs w:val="20"/>
              </w:rPr>
              <w:t>Long Contact Sheet</w:t>
            </w:r>
          </w:p>
        </w:tc>
        <w:tc>
          <w:tcPr>
            <w:tcW w:w="2410" w:type="dxa"/>
          </w:tcPr>
          <w:p w:rsidR="00C33DE8" w:rsidRPr="00042119" w:rsidRDefault="00042119" w:rsidP="000F561E">
            <w:pPr>
              <w:rPr>
                <w:rFonts w:ascii="Arial" w:hAnsi="Arial" w:cs="Arial"/>
                <w:sz w:val="20"/>
                <w:szCs w:val="20"/>
              </w:rPr>
            </w:pPr>
            <w:r w:rsidRPr="00042119">
              <w:rPr>
                <w:rFonts w:ascii="Arial" w:hAnsi="Arial" w:cs="Arial"/>
                <w:sz w:val="20"/>
                <w:szCs w:val="20"/>
              </w:rPr>
              <w:t>To monitor trends and record Mandatory Reporting references.</w:t>
            </w:r>
          </w:p>
        </w:tc>
        <w:tc>
          <w:tcPr>
            <w:tcW w:w="4536" w:type="dxa"/>
          </w:tcPr>
          <w:p w:rsidR="00C33DE8" w:rsidRPr="00042119" w:rsidRDefault="00042119" w:rsidP="000F561E">
            <w:pPr>
              <w:rPr>
                <w:rFonts w:ascii="Arial" w:hAnsi="Arial" w:cs="Arial"/>
                <w:sz w:val="20"/>
                <w:szCs w:val="20"/>
              </w:rPr>
            </w:pPr>
            <w:r w:rsidRPr="00042119">
              <w:rPr>
                <w:rFonts w:ascii="Arial" w:hAnsi="Arial" w:cs="Arial"/>
                <w:sz w:val="20"/>
                <w:szCs w:val="20"/>
              </w:rPr>
              <w:t>Initials of the young person, date, reference number, referral details.</w:t>
            </w:r>
          </w:p>
        </w:tc>
      </w:tr>
      <w:tr w:rsidR="00C33DE8" w:rsidTr="007E3FB9">
        <w:tc>
          <w:tcPr>
            <w:tcW w:w="397" w:type="dxa"/>
          </w:tcPr>
          <w:p w:rsidR="00C33DE8" w:rsidRPr="00042119" w:rsidRDefault="00C33DE8" w:rsidP="000F561E">
            <w:pPr>
              <w:rPr>
                <w:rFonts w:ascii="Arial" w:hAnsi="Arial" w:cs="Arial"/>
                <w:sz w:val="20"/>
                <w:szCs w:val="20"/>
              </w:rPr>
            </w:pPr>
          </w:p>
          <w:p w:rsidR="00C33DE8" w:rsidRPr="00042119" w:rsidRDefault="00C33DE8" w:rsidP="000F561E">
            <w:pPr>
              <w:rPr>
                <w:rFonts w:ascii="Arial" w:hAnsi="Arial" w:cs="Arial"/>
                <w:sz w:val="20"/>
                <w:szCs w:val="20"/>
              </w:rPr>
            </w:pPr>
            <w:r w:rsidRPr="00042119">
              <w:rPr>
                <w:rFonts w:ascii="Arial" w:hAnsi="Arial" w:cs="Arial"/>
                <w:sz w:val="20"/>
                <w:szCs w:val="20"/>
              </w:rPr>
              <w:t>5</w:t>
            </w:r>
          </w:p>
        </w:tc>
        <w:tc>
          <w:tcPr>
            <w:tcW w:w="1984" w:type="dxa"/>
          </w:tcPr>
          <w:p w:rsidR="00C33DE8" w:rsidRPr="00042119" w:rsidRDefault="00C33DE8" w:rsidP="000F561E">
            <w:pPr>
              <w:rPr>
                <w:rFonts w:ascii="Arial" w:hAnsi="Arial" w:cs="Arial"/>
                <w:sz w:val="20"/>
                <w:szCs w:val="20"/>
              </w:rPr>
            </w:pPr>
          </w:p>
          <w:p w:rsidR="00042119" w:rsidRPr="00042119" w:rsidRDefault="00042119" w:rsidP="000F561E">
            <w:pPr>
              <w:rPr>
                <w:rFonts w:ascii="Arial" w:hAnsi="Arial" w:cs="Arial"/>
                <w:sz w:val="20"/>
                <w:szCs w:val="20"/>
              </w:rPr>
            </w:pPr>
            <w:r w:rsidRPr="00042119">
              <w:rPr>
                <w:rFonts w:ascii="Arial" w:hAnsi="Arial" w:cs="Arial"/>
                <w:sz w:val="20"/>
                <w:szCs w:val="20"/>
              </w:rPr>
              <w:t>Daily Data Form</w:t>
            </w:r>
          </w:p>
        </w:tc>
        <w:tc>
          <w:tcPr>
            <w:tcW w:w="2410" w:type="dxa"/>
          </w:tcPr>
          <w:p w:rsidR="00C33DE8" w:rsidRPr="00042119" w:rsidRDefault="00042119" w:rsidP="000F561E">
            <w:pPr>
              <w:rPr>
                <w:rFonts w:ascii="Arial" w:hAnsi="Arial" w:cs="Arial"/>
                <w:sz w:val="20"/>
                <w:szCs w:val="20"/>
              </w:rPr>
            </w:pPr>
            <w:r w:rsidRPr="00042119">
              <w:rPr>
                <w:rFonts w:ascii="Arial" w:hAnsi="Arial" w:cs="Arial"/>
                <w:sz w:val="20"/>
                <w:szCs w:val="20"/>
              </w:rPr>
              <w:t>To collate data collected through the attendance list</w:t>
            </w:r>
          </w:p>
        </w:tc>
        <w:tc>
          <w:tcPr>
            <w:tcW w:w="4536" w:type="dxa"/>
          </w:tcPr>
          <w:p w:rsidR="00C33DE8" w:rsidRPr="00042119" w:rsidRDefault="00042119" w:rsidP="000F561E">
            <w:pPr>
              <w:rPr>
                <w:rFonts w:ascii="Arial" w:hAnsi="Arial" w:cs="Arial"/>
                <w:sz w:val="20"/>
                <w:szCs w:val="20"/>
              </w:rPr>
            </w:pPr>
            <w:r w:rsidRPr="00042119">
              <w:rPr>
                <w:rFonts w:ascii="Arial" w:hAnsi="Arial" w:cs="Arial"/>
                <w:sz w:val="20"/>
                <w:szCs w:val="20"/>
              </w:rPr>
              <w:t>Tallies up the number of young people (family/career's, friends) assisted, gender, Aboriginal status and first language spoken if not English.</w:t>
            </w:r>
          </w:p>
        </w:tc>
      </w:tr>
    </w:tbl>
    <w:p w:rsidR="00C27EC0" w:rsidRPr="00287B39" w:rsidRDefault="00552743" w:rsidP="000F561E">
      <w:pPr>
        <w:ind w:left="4320"/>
        <w:jc w:val="right"/>
        <w:rPr>
          <w:rFonts w:ascii="Arial" w:hAnsi="Arial" w:cs="Arial"/>
          <w:sz w:val="16"/>
          <w:szCs w:val="16"/>
        </w:rPr>
      </w:pPr>
      <w:r>
        <w:rPr>
          <w:rFonts w:ascii="Arial" w:hAnsi="Arial" w:cs="Arial"/>
          <w:sz w:val="16"/>
          <w:szCs w:val="16"/>
        </w:rPr>
        <w:t>* not to be removed from</w:t>
      </w:r>
      <w:r w:rsidR="00287B39">
        <w:rPr>
          <w:rFonts w:ascii="Arial" w:hAnsi="Arial" w:cs="Arial"/>
          <w:sz w:val="16"/>
          <w:szCs w:val="16"/>
        </w:rPr>
        <w:t xml:space="preserve"> the Children's Court</w:t>
      </w:r>
    </w:p>
    <w:sectPr w:rsidR="00C27EC0" w:rsidRPr="00287B39" w:rsidSect="004178B2">
      <w:headerReference w:type="default" r:id="rId9"/>
      <w:footerReference w:type="default" r:id="rId10"/>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4E7" w:rsidRDefault="007A54E7" w:rsidP="0075351D">
      <w:r>
        <w:separator/>
      </w:r>
    </w:p>
  </w:endnote>
  <w:endnote w:type="continuationSeparator" w:id="0">
    <w:p w:rsidR="007A54E7" w:rsidRDefault="007A54E7" w:rsidP="0075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8B2" w:rsidRDefault="001204CF" w:rsidP="004178B2">
    <w:pPr>
      <w:pStyle w:val="Footer"/>
      <w:pBdr>
        <w:top w:val="single" w:sz="4" w:space="1" w:color="auto"/>
      </w:pBdr>
      <w:rPr>
        <w:rFonts w:ascii="Arial" w:hAnsi="Arial"/>
        <w:sz w:val="16"/>
        <w:szCs w:val="16"/>
      </w:rPr>
    </w:pPr>
    <w:r>
      <w:rPr>
        <w:rFonts w:ascii="Arial" w:hAnsi="Arial" w:cs="Arial"/>
        <w:sz w:val="16"/>
        <w:szCs w:val="16"/>
      </w:rPr>
      <w:t>Legal Aid NSW</w:t>
    </w:r>
    <w:r>
      <w:rPr>
        <w:rFonts w:ascii="Arial" w:hAnsi="Arial"/>
        <w:sz w:val="16"/>
        <w:szCs w:val="16"/>
      </w:rPr>
      <w:tab/>
    </w:r>
    <w:r>
      <w:rPr>
        <w:rFonts w:ascii="Arial" w:hAnsi="Arial"/>
        <w:sz w:val="16"/>
        <w:szCs w:val="16"/>
      </w:rPr>
      <w:tab/>
      <w:t>Issued: February 2012</w:t>
    </w:r>
  </w:p>
  <w:p w:rsidR="001204CF" w:rsidRDefault="004178B2" w:rsidP="004178B2">
    <w:pPr>
      <w:pStyle w:val="Footer"/>
      <w:pBdr>
        <w:top w:val="single" w:sz="4" w:space="1" w:color="auto"/>
      </w:pBdr>
      <w:rPr>
        <w:rFonts w:ascii="Arial" w:hAnsi="Arial" w:cs="Arial"/>
        <w:sz w:val="16"/>
        <w:szCs w:val="16"/>
      </w:rPr>
    </w:pPr>
    <w:r>
      <w:rPr>
        <w:rFonts w:ascii="Arial" w:hAnsi="Arial" w:cs="Arial"/>
        <w:sz w:val="16"/>
        <w:szCs w:val="16"/>
      </w:rPr>
      <w:t>Children’s Court Assistance Scheme</w:t>
    </w:r>
    <w:r>
      <w:rPr>
        <w:rFonts w:ascii="Arial" w:hAnsi="Arial"/>
        <w:sz w:val="16"/>
        <w:szCs w:val="16"/>
      </w:rPr>
      <w:t xml:space="preserve"> Program </w:t>
    </w:r>
    <w:r>
      <w:rPr>
        <w:rFonts w:ascii="Arial" w:hAnsi="Arial" w:cs="Arial"/>
        <w:sz w:val="16"/>
        <w:szCs w:val="16"/>
      </w:rPr>
      <w:t>Guidelines</w:t>
    </w:r>
    <w:r>
      <w:rPr>
        <w:rFonts w:ascii="Arial" w:hAnsi="Arial"/>
        <w:sz w:val="16"/>
        <w:szCs w:val="16"/>
      </w:rPr>
      <w:tab/>
    </w:r>
    <w:r w:rsidR="001204CF">
      <w:rPr>
        <w:rFonts w:ascii="Arial" w:hAnsi="Arial"/>
        <w:sz w:val="16"/>
        <w:szCs w:val="16"/>
      </w:rPr>
      <w:tab/>
      <w:t>Reviewed June</w:t>
    </w:r>
    <w:r w:rsidR="001204CF">
      <w:rPr>
        <w:rFonts w:ascii="Arial" w:hAnsi="Arial" w:cs="Arial"/>
        <w:sz w:val="16"/>
        <w:szCs w:val="16"/>
      </w:rPr>
      <w:t xml:space="preserve"> 201</w:t>
    </w:r>
    <w:r w:rsidR="001204CF">
      <w:rPr>
        <w:rFonts w:ascii="Arial" w:hAnsi="Arial"/>
        <w:sz w:val="16"/>
        <w:szCs w:val="16"/>
      </w:rPr>
      <w:t>5</w:t>
    </w:r>
  </w:p>
  <w:p w:rsidR="001204CF" w:rsidRDefault="004178B2" w:rsidP="004178B2">
    <w:pPr>
      <w:pStyle w:val="Footer"/>
      <w:tabs>
        <w:tab w:val="right" w:pos="9214"/>
      </w:tabs>
      <w:jc w:val="right"/>
      <w:rPr>
        <w:rFonts w:ascii="Arial" w:hAnsi="Arial" w:cs="Arial"/>
        <w:sz w:val="16"/>
        <w:szCs w:val="16"/>
      </w:rPr>
    </w:pPr>
    <w:r>
      <w:rPr>
        <w:rFonts w:ascii="Arial" w:hAnsi="Arial"/>
        <w:sz w:val="16"/>
        <w:szCs w:val="16"/>
      </w:rPr>
      <w:t>-</w:t>
    </w:r>
    <w:r w:rsidRPr="001204CF">
      <w:rPr>
        <w:rFonts w:ascii="Arial" w:hAnsi="Arial" w:cs="Arial"/>
        <w:sz w:val="16"/>
        <w:szCs w:val="16"/>
      </w:rPr>
      <w:fldChar w:fldCharType="begin"/>
    </w:r>
    <w:r w:rsidRPr="001204CF">
      <w:rPr>
        <w:rFonts w:ascii="Arial" w:hAnsi="Arial" w:cs="Arial"/>
        <w:sz w:val="16"/>
        <w:szCs w:val="16"/>
      </w:rPr>
      <w:instrText xml:space="preserve"> PAGE   \* MERGEFORMAT </w:instrText>
    </w:r>
    <w:r w:rsidRPr="001204CF">
      <w:rPr>
        <w:rFonts w:ascii="Arial" w:hAnsi="Arial" w:cs="Arial"/>
        <w:sz w:val="16"/>
        <w:szCs w:val="16"/>
      </w:rPr>
      <w:fldChar w:fldCharType="separate"/>
    </w:r>
    <w:r w:rsidR="0019591C" w:rsidRPr="0019591C">
      <w:rPr>
        <w:rFonts w:ascii="Arial" w:hAnsi="Arial"/>
        <w:noProof/>
        <w:sz w:val="16"/>
        <w:szCs w:val="16"/>
      </w:rPr>
      <w:t>10</w:t>
    </w:r>
    <w:r w:rsidRPr="001204CF">
      <w:rPr>
        <w:rFonts w:ascii="Arial" w:hAnsi="Arial" w:cs="Arial"/>
        <w:noProof/>
        <w:sz w:val="16"/>
        <w:szCs w:val="16"/>
      </w:rPr>
      <w:fldChar w:fldCharType="end"/>
    </w:r>
    <w:r>
      <w:rPr>
        <w:rFonts w:ascii="Arial" w:hAnsi="Arial"/>
        <w:noProof/>
        <w:sz w:val="16"/>
        <w:szCs w:val="16"/>
      </w:rPr>
      <w:t>-</w:t>
    </w:r>
    <w:r w:rsidR="001204CF">
      <w:rPr>
        <w:rFonts w:ascii="Arial" w:hAnsi="Arial"/>
        <w:sz w:val="16"/>
        <w:szCs w:val="16"/>
      </w:rPr>
      <w:tab/>
    </w:r>
    <w:r w:rsidR="001204CF">
      <w:rPr>
        <w:rFonts w:ascii="Arial" w:hAnsi="Arial" w:cs="Arial"/>
        <w:sz w:val="16"/>
        <w:szCs w:val="16"/>
      </w:rPr>
      <w:t xml:space="preserve">Version </w:t>
    </w:r>
    <w:r w:rsidR="001204CF">
      <w:rPr>
        <w:rFonts w:ascii="Arial" w:hAnsi="Arial"/>
        <w:sz w:val="16"/>
        <w:szCs w:val="16"/>
      </w:rPr>
      <w:t>1</w:t>
    </w:r>
    <w:r w:rsidR="001204CF">
      <w:rPr>
        <w:rFonts w:ascii="Arial" w:hAnsi="Arial" w:cs="Arial"/>
        <w:sz w:val="16"/>
        <w:szCs w:val="16"/>
      </w:rPr>
      <w:t xml:space="preserve">.1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4E7" w:rsidRDefault="007A54E7" w:rsidP="0075351D">
      <w:r>
        <w:separator/>
      </w:r>
    </w:p>
  </w:footnote>
  <w:footnote w:type="continuationSeparator" w:id="0">
    <w:p w:rsidR="007A54E7" w:rsidRDefault="007A54E7" w:rsidP="0075351D">
      <w:r>
        <w:continuationSeparator/>
      </w:r>
    </w:p>
  </w:footnote>
  <w:footnote w:id="1">
    <w:p w:rsidR="007A54E7" w:rsidRPr="004E41E7" w:rsidRDefault="007A54E7">
      <w:pPr>
        <w:pStyle w:val="FootnoteText"/>
        <w:rPr>
          <w:sz w:val="16"/>
          <w:szCs w:val="16"/>
        </w:rPr>
      </w:pPr>
      <w:r>
        <w:rPr>
          <w:rStyle w:val="FootnoteReference"/>
        </w:rPr>
        <w:footnoteRef/>
      </w:r>
      <w:r>
        <w:t xml:space="preserve"> </w:t>
      </w:r>
      <w:r>
        <w:rPr>
          <w:sz w:val="16"/>
          <w:szCs w:val="16"/>
        </w:rPr>
        <w:t xml:space="preserve">2006, </w:t>
      </w:r>
      <w:hyperlink r:id="rId1" w:history="1">
        <w:r w:rsidRPr="004C34E5">
          <w:rPr>
            <w:rStyle w:val="Hyperlink"/>
            <w:sz w:val="16"/>
            <w:szCs w:val="16"/>
          </w:rPr>
          <w:t>www.lawsociety.com.au</w:t>
        </w:r>
      </w:hyperlink>
      <w:r>
        <w:rPr>
          <w:sz w:val="16"/>
          <w:szCs w:val="16"/>
        </w:rPr>
        <w:t xml:space="preserve"> ; Shirvington</w:t>
      </w:r>
      <w:r>
        <w:rPr>
          <w:b/>
          <w:bCs/>
          <w:sz w:val="16"/>
          <w:szCs w:val="16"/>
        </w:rPr>
        <w:t xml:space="preserve">, </w:t>
      </w:r>
      <w:r w:rsidRPr="00C154B7">
        <w:rPr>
          <w:i/>
          <w:sz w:val="16"/>
          <w:szCs w:val="16"/>
        </w:rPr>
        <w:t>"Ethics and Conflict of Interest and Duties</w:t>
      </w:r>
      <w:r w:rsidRPr="009F6C02">
        <w:rPr>
          <w:i/>
          <w:sz w:val="16"/>
          <w:szCs w:val="16"/>
        </w:rPr>
        <w:t>"</w:t>
      </w:r>
      <w:r w:rsidR="00E05FDE" w:rsidRPr="009F6C02">
        <w:rPr>
          <w:bCs/>
          <w:sz w:val="16"/>
          <w:szCs w:val="16"/>
        </w:rPr>
        <w:t>, at page 3.</w:t>
      </w:r>
    </w:p>
  </w:footnote>
  <w:footnote w:id="2">
    <w:p w:rsidR="007A54E7" w:rsidRPr="00B72501" w:rsidRDefault="007A54E7" w:rsidP="00B72501">
      <w:pPr>
        <w:rPr>
          <w:rFonts w:ascii="Arial" w:hAnsi="Arial" w:cs="Arial"/>
          <w:sz w:val="16"/>
          <w:szCs w:val="16"/>
          <w:lang w:val="en-US" w:eastAsia="en-US"/>
        </w:rPr>
      </w:pPr>
      <w:r w:rsidRPr="007E2441">
        <w:rPr>
          <w:rFonts w:ascii="Arial" w:hAnsi="Arial" w:cs="Arial"/>
          <w:sz w:val="12"/>
          <w:szCs w:val="12"/>
          <w:lang w:val="en-US" w:eastAsia="en-US"/>
        </w:rPr>
        <w:footnoteRef/>
      </w:r>
      <w:r w:rsidRPr="00B72501">
        <w:rPr>
          <w:rFonts w:ascii="Arial" w:hAnsi="Arial" w:cs="Arial"/>
          <w:sz w:val="16"/>
          <w:szCs w:val="16"/>
          <w:lang w:val="en-US" w:eastAsia="en-US"/>
        </w:rPr>
        <w:t xml:space="preserve">  Children and Young Persons (Care and Protection) Act 1998 s27.</w:t>
      </w:r>
    </w:p>
  </w:footnote>
  <w:footnote w:id="3">
    <w:p w:rsidR="007A54E7" w:rsidRPr="00A10827" w:rsidRDefault="007A54E7" w:rsidP="0073622D">
      <w:pPr>
        <w:pStyle w:val="FootnoteText"/>
        <w:rPr>
          <w:sz w:val="16"/>
          <w:szCs w:val="16"/>
        </w:rPr>
      </w:pPr>
      <w:r w:rsidRPr="0073622D">
        <w:rPr>
          <w:rStyle w:val="FootnoteReference"/>
          <w:sz w:val="16"/>
          <w:szCs w:val="16"/>
        </w:rPr>
        <w:footnoteRef/>
      </w:r>
      <w:r w:rsidRPr="0073622D">
        <w:rPr>
          <w:i/>
          <w:sz w:val="16"/>
          <w:szCs w:val="16"/>
        </w:rPr>
        <w:t xml:space="preserve"> </w:t>
      </w:r>
      <w:r w:rsidRPr="00A10827">
        <w:rPr>
          <w:sz w:val="16"/>
          <w:szCs w:val="16"/>
        </w:rPr>
        <w:t>Children and Young Person (Care and Protection) Act 1998 s29.</w:t>
      </w:r>
    </w:p>
  </w:footnote>
  <w:footnote w:id="4">
    <w:p w:rsidR="007A54E7" w:rsidRPr="009C2985" w:rsidRDefault="007A54E7" w:rsidP="00E949F7">
      <w:pPr>
        <w:pStyle w:val="FootnoteText"/>
        <w:rPr>
          <w:rFonts w:ascii="Georgia" w:hAnsi="Georgia"/>
          <w:sz w:val="16"/>
          <w:szCs w:val="16"/>
        </w:rPr>
      </w:pPr>
      <w:r>
        <w:rPr>
          <w:rStyle w:val="FootnoteReference"/>
        </w:rPr>
        <w:footnoteRef/>
      </w:r>
      <w:r>
        <w:t xml:space="preserve"> </w:t>
      </w:r>
      <w:r w:rsidRPr="00E05030">
        <w:rPr>
          <w:sz w:val="16"/>
          <w:szCs w:val="16"/>
        </w:rPr>
        <w:t>Children (Criminal Proceedings) Act 1987 s15</w:t>
      </w:r>
      <w:r w:rsidR="005F446A">
        <w:rPr>
          <w:sz w:val="16"/>
          <w:szCs w:val="16"/>
        </w:rPr>
        <w:t>A</w:t>
      </w:r>
      <w:r w:rsidRPr="00E05030">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4E7" w:rsidRDefault="007A54E7">
    <w:pPr>
      <w:pStyle w:val="Header"/>
      <w:jc w:val="right"/>
    </w:pPr>
  </w:p>
  <w:p w:rsidR="007A54E7" w:rsidRDefault="007A54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ECE5B0A"/>
    <w:lvl w:ilvl="0">
      <w:numFmt w:val="bullet"/>
      <w:lvlText w:val="*"/>
      <w:lvlJc w:val="left"/>
    </w:lvl>
  </w:abstractNum>
  <w:abstractNum w:abstractNumId="1" w15:restartNumberingAfterBreak="0">
    <w:nsid w:val="033D5C47"/>
    <w:multiLevelType w:val="hybridMultilevel"/>
    <w:tmpl w:val="E4F2C1B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1966138"/>
    <w:multiLevelType w:val="hybridMultilevel"/>
    <w:tmpl w:val="DE4A4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4333E1"/>
    <w:multiLevelType w:val="hybridMultilevel"/>
    <w:tmpl w:val="D6CCCAD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D44D0D"/>
    <w:multiLevelType w:val="hybridMultilevel"/>
    <w:tmpl w:val="6380877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AC4270"/>
    <w:multiLevelType w:val="hybridMultilevel"/>
    <w:tmpl w:val="177C50D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3A3B96"/>
    <w:multiLevelType w:val="hybridMultilevel"/>
    <w:tmpl w:val="18F490A2"/>
    <w:lvl w:ilvl="0" w:tplc="0C09000F">
      <w:start w:val="1"/>
      <w:numFmt w:val="decimal"/>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B75DC4"/>
    <w:multiLevelType w:val="hybridMultilevel"/>
    <w:tmpl w:val="D5A265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F7567D"/>
    <w:multiLevelType w:val="hybridMultilevel"/>
    <w:tmpl w:val="5EF68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2A705D"/>
    <w:multiLevelType w:val="hybridMultilevel"/>
    <w:tmpl w:val="F5403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3F097A"/>
    <w:multiLevelType w:val="hybridMultilevel"/>
    <w:tmpl w:val="6382FD2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677157"/>
    <w:multiLevelType w:val="hybridMultilevel"/>
    <w:tmpl w:val="C308A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7F5F23"/>
    <w:multiLevelType w:val="hybridMultilevel"/>
    <w:tmpl w:val="38CA04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6D39AB"/>
    <w:multiLevelType w:val="hybridMultilevel"/>
    <w:tmpl w:val="30326206"/>
    <w:lvl w:ilvl="0" w:tplc="A4D6174A">
      <w:start w:val="1"/>
      <w:numFmt w:val="bullet"/>
      <w:lvlText w:val="-"/>
      <w:lvlJc w:val="left"/>
      <w:pPr>
        <w:ind w:left="780" w:hanging="360"/>
      </w:pPr>
      <w:rPr>
        <w:rFonts w:ascii="Arial" w:eastAsia="Times New Roman" w:hAnsi="Aria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37E62508"/>
    <w:multiLevelType w:val="hybridMultilevel"/>
    <w:tmpl w:val="CE32F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F01D09"/>
    <w:multiLevelType w:val="hybridMultilevel"/>
    <w:tmpl w:val="3092C502"/>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6" w15:restartNumberingAfterBreak="0">
    <w:nsid w:val="39FA5970"/>
    <w:multiLevelType w:val="hybridMultilevel"/>
    <w:tmpl w:val="E7EE4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12404E"/>
    <w:multiLevelType w:val="hybridMultilevel"/>
    <w:tmpl w:val="835CDFD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C10506"/>
    <w:multiLevelType w:val="hybridMultilevel"/>
    <w:tmpl w:val="C1E8815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9E2C3C"/>
    <w:multiLevelType w:val="hybridMultilevel"/>
    <w:tmpl w:val="86328F12"/>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7E4D5B"/>
    <w:multiLevelType w:val="hybridMultilevel"/>
    <w:tmpl w:val="9D2ACF5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610E64"/>
    <w:multiLevelType w:val="multilevel"/>
    <w:tmpl w:val="AA2249D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2" w15:restartNumberingAfterBreak="0">
    <w:nsid w:val="6CEB53C9"/>
    <w:multiLevelType w:val="hybridMultilevel"/>
    <w:tmpl w:val="1262910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7C0C220F"/>
    <w:multiLevelType w:val="hybridMultilevel"/>
    <w:tmpl w:val="A4164B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DB2647C"/>
    <w:multiLevelType w:val="hybridMultilevel"/>
    <w:tmpl w:val="B3543DD0"/>
    <w:lvl w:ilvl="0" w:tplc="A4D6174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0"/>
  </w:num>
  <w:num w:numId="4">
    <w:abstractNumId w:val="6"/>
  </w:num>
  <w:num w:numId="5">
    <w:abstractNumId w:val="9"/>
  </w:num>
  <w:num w:numId="6">
    <w:abstractNumId w:val="23"/>
  </w:num>
  <w:num w:numId="7">
    <w:abstractNumId w:val="13"/>
  </w:num>
  <w:num w:numId="8">
    <w:abstractNumId w:val="0"/>
    <w:lvlOverride w:ilvl="0">
      <w:lvl w:ilvl="0">
        <w:start w:val="65535"/>
        <w:numFmt w:val="bullet"/>
        <w:lvlText w:val="■"/>
        <w:legacy w:legacy="1" w:legacySpace="0" w:legacyIndent="264"/>
        <w:lvlJc w:val="left"/>
        <w:rPr>
          <w:rFonts w:ascii="Georgia" w:hAnsi="Georgia" w:hint="default"/>
        </w:rPr>
      </w:lvl>
    </w:lvlOverride>
  </w:num>
  <w:num w:numId="9">
    <w:abstractNumId w:val="7"/>
  </w:num>
  <w:num w:numId="10">
    <w:abstractNumId w:val="20"/>
  </w:num>
  <w:num w:numId="11">
    <w:abstractNumId w:val="24"/>
  </w:num>
  <w:num w:numId="12">
    <w:abstractNumId w:val="22"/>
  </w:num>
  <w:num w:numId="13">
    <w:abstractNumId w:val="18"/>
  </w:num>
  <w:num w:numId="14">
    <w:abstractNumId w:val="17"/>
  </w:num>
  <w:num w:numId="15">
    <w:abstractNumId w:val="3"/>
  </w:num>
  <w:num w:numId="16">
    <w:abstractNumId w:val="4"/>
  </w:num>
  <w:num w:numId="17">
    <w:abstractNumId w:val="0"/>
    <w:lvlOverride w:ilvl="0">
      <w:lvl w:ilvl="0">
        <w:start w:val="65535"/>
        <w:numFmt w:val="bullet"/>
        <w:lvlText w:val="■"/>
        <w:legacy w:legacy="1" w:legacySpace="0" w:legacyIndent="250"/>
        <w:lvlJc w:val="left"/>
        <w:rPr>
          <w:rFonts w:ascii="Georgia" w:hAnsi="Georgia" w:hint="default"/>
        </w:rPr>
      </w:lvl>
    </w:lvlOverride>
  </w:num>
  <w:num w:numId="18">
    <w:abstractNumId w:val="0"/>
    <w:lvlOverride w:ilvl="0">
      <w:lvl w:ilvl="0">
        <w:start w:val="65535"/>
        <w:numFmt w:val="bullet"/>
        <w:lvlText w:val="■"/>
        <w:legacy w:legacy="1" w:legacySpace="0" w:legacyIndent="259"/>
        <w:lvlJc w:val="left"/>
        <w:rPr>
          <w:rFonts w:ascii="Georgia" w:hAnsi="Georgia" w:hint="default"/>
        </w:rPr>
      </w:lvl>
    </w:lvlOverride>
  </w:num>
  <w:num w:numId="19">
    <w:abstractNumId w:val="1"/>
  </w:num>
  <w:num w:numId="20">
    <w:abstractNumId w:val="11"/>
  </w:num>
  <w:num w:numId="21">
    <w:abstractNumId w:val="19"/>
  </w:num>
  <w:num w:numId="22">
    <w:abstractNumId w:val="5"/>
  </w:num>
  <w:num w:numId="23">
    <w:abstractNumId w:val="2"/>
  </w:num>
  <w:num w:numId="24">
    <w:abstractNumId w:val="8"/>
  </w:num>
  <w:num w:numId="25">
    <w:abstractNumId w:val="14"/>
  </w:num>
  <w:num w:numId="26">
    <w:abstractNumId w:val="1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086C138-7DBF-4DA3-84CB-DA33F45E0501}"/>
    <w:docVar w:name="dgnword-eventsink" w:val="76806632"/>
  </w:docVars>
  <w:rsids>
    <w:rsidRoot w:val="008B342B"/>
    <w:rsid w:val="00001A42"/>
    <w:rsid w:val="00002751"/>
    <w:rsid w:val="00004DA5"/>
    <w:rsid w:val="00004DAF"/>
    <w:rsid w:val="00005419"/>
    <w:rsid w:val="000153D9"/>
    <w:rsid w:val="000229D3"/>
    <w:rsid w:val="000268D2"/>
    <w:rsid w:val="000278F4"/>
    <w:rsid w:val="00031B64"/>
    <w:rsid w:val="0003336D"/>
    <w:rsid w:val="000350BF"/>
    <w:rsid w:val="00042119"/>
    <w:rsid w:val="00043938"/>
    <w:rsid w:val="000451B8"/>
    <w:rsid w:val="00051706"/>
    <w:rsid w:val="0006103B"/>
    <w:rsid w:val="00062A30"/>
    <w:rsid w:val="000634E1"/>
    <w:rsid w:val="00063EFC"/>
    <w:rsid w:val="000654FC"/>
    <w:rsid w:val="00067497"/>
    <w:rsid w:val="00072CBF"/>
    <w:rsid w:val="00073240"/>
    <w:rsid w:val="0007744C"/>
    <w:rsid w:val="00082D7B"/>
    <w:rsid w:val="00087541"/>
    <w:rsid w:val="000917CF"/>
    <w:rsid w:val="00092970"/>
    <w:rsid w:val="0009319E"/>
    <w:rsid w:val="000931C9"/>
    <w:rsid w:val="00093371"/>
    <w:rsid w:val="00094265"/>
    <w:rsid w:val="00096119"/>
    <w:rsid w:val="000A238B"/>
    <w:rsid w:val="000A256F"/>
    <w:rsid w:val="000B0A5D"/>
    <w:rsid w:val="000B12BA"/>
    <w:rsid w:val="000B1E4E"/>
    <w:rsid w:val="000B2688"/>
    <w:rsid w:val="000B35F0"/>
    <w:rsid w:val="000B433A"/>
    <w:rsid w:val="000C4297"/>
    <w:rsid w:val="000C4EC8"/>
    <w:rsid w:val="000C7D97"/>
    <w:rsid w:val="000D13E3"/>
    <w:rsid w:val="000D25F6"/>
    <w:rsid w:val="000D34FC"/>
    <w:rsid w:val="000D4AE3"/>
    <w:rsid w:val="000E08E7"/>
    <w:rsid w:val="000E0A99"/>
    <w:rsid w:val="000E1244"/>
    <w:rsid w:val="000E1657"/>
    <w:rsid w:val="000E626D"/>
    <w:rsid w:val="000E7E7D"/>
    <w:rsid w:val="000F3A7D"/>
    <w:rsid w:val="000F3D88"/>
    <w:rsid w:val="000F3D8D"/>
    <w:rsid w:val="000F4069"/>
    <w:rsid w:val="000F43D2"/>
    <w:rsid w:val="000F5134"/>
    <w:rsid w:val="000F561E"/>
    <w:rsid w:val="00100B16"/>
    <w:rsid w:val="00100BAD"/>
    <w:rsid w:val="00100EF3"/>
    <w:rsid w:val="001035E8"/>
    <w:rsid w:val="0011005E"/>
    <w:rsid w:val="00111BA8"/>
    <w:rsid w:val="001124FC"/>
    <w:rsid w:val="001131F1"/>
    <w:rsid w:val="00113DEA"/>
    <w:rsid w:val="0011541E"/>
    <w:rsid w:val="001204CF"/>
    <w:rsid w:val="00121C70"/>
    <w:rsid w:val="00124BC8"/>
    <w:rsid w:val="00127804"/>
    <w:rsid w:val="00131875"/>
    <w:rsid w:val="00131FEB"/>
    <w:rsid w:val="001426BC"/>
    <w:rsid w:val="00142BCB"/>
    <w:rsid w:val="00142E69"/>
    <w:rsid w:val="0014316B"/>
    <w:rsid w:val="00143686"/>
    <w:rsid w:val="00147984"/>
    <w:rsid w:val="00153A1A"/>
    <w:rsid w:val="00156644"/>
    <w:rsid w:val="00162D01"/>
    <w:rsid w:val="00167055"/>
    <w:rsid w:val="00167322"/>
    <w:rsid w:val="00171762"/>
    <w:rsid w:val="00174C95"/>
    <w:rsid w:val="00180497"/>
    <w:rsid w:val="00181917"/>
    <w:rsid w:val="001851FD"/>
    <w:rsid w:val="001859A3"/>
    <w:rsid w:val="00185E08"/>
    <w:rsid w:val="001927FB"/>
    <w:rsid w:val="0019591C"/>
    <w:rsid w:val="0019687B"/>
    <w:rsid w:val="001A15BC"/>
    <w:rsid w:val="001A49CC"/>
    <w:rsid w:val="001A5479"/>
    <w:rsid w:val="001A60EC"/>
    <w:rsid w:val="001A727C"/>
    <w:rsid w:val="001B1945"/>
    <w:rsid w:val="001B4534"/>
    <w:rsid w:val="001C0D02"/>
    <w:rsid w:val="001C2CCF"/>
    <w:rsid w:val="001D173E"/>
    <w:rsid w:val="001D3B91"/>
    <w:rsid w:val="001D4022"/>
    <w:rsid w:val="001D716E"/>
    <w:rsid w:val="001D7721"/>
    <w:rsid w:val="001E12DC"/>
    <w:rsid w:val="001E4DCA"/>
    <w:rsid w:val="001F7C81"/>
    <w:rsid w:val="002062EE"/>
    <w:rsid w:val="00211246"/>
    <w:rsid w:val="00211E17"/>
    <w:rsid w:val="00223594"/>
    <w:rsid w:val="00225153"/>
    <w:rsid w:val="002261FF"/>
    <w:rsid w:val="002279F3"/>
    <w:rsid w:val="00232BFE"/>
    <w:rsid w:val="0023758A"/>
    <w:rsid w:val="0024003C"/>
    <w:rsid w:val="002405D0"/>
    <w:rsid w:val="00242231"/>
    <w:rsid w:val="0024578F"/>
    <w:rsid w:val="002469D6"/>
    <w:rsid w:val="0025380C"/>
    <w:rsid w:val="00255673"/>
    <w:rsid w:val="00255ED1"/>
    <w:rsid w:val="00256B71"/>
    <w:rsid w:val="00263FFA"/>
    <w:rsid w:val="0026555E"/>
    <w:rsid w:val="00272FA6"/>
    <w:rsid w:val="0027368F"/>
    <w:rsid w:val="0027627B"/>
    <w:rsid w:val="0027640C"/>
    <w:rsid w:val="00276A92"/>
    <w:rsid w:val="0028157E"/>
    <w:rsid w:val="00284866"/>
    <w:rsid w:val="00287B39"/>
    <w:rsid w:val="00291CF7"/>
    <w:rsid w:val="002924F4"/>
    <w:rsid w:val="00296761"/>
    <w:rsid w:val="002A04B4"/>
    <w:rsid w:val="002A1ECF"/>
    <w:rsid w:val="002B2088"/>
    <w:rsid w:val="002B4A10"/>
    <w:rsid w:val="002B5CDF"/>
    <w:rsid w:val="002B7913"/>
    <w:rsid w:val="002C0426"/>
    <w:rsid w:val="002C1DD0"/>
    <w:rsid w:val="002C6911"/>
    <w:rsid w:val="002D49A9"/>
    <w:rsid w:val="002D7E78"/>
    <w:rsid w:val="002E390E"/>
    <w:rsid w:val="002E4FE4"/>
    <w:rsid w:val="002F049D"/>
    <w:rsid w:val="002F269A"/>
    <w:rsid w:val="002F2FB8"/>
    <w:rsid w:val="002F4D33"/>
    <w:rsid w:val="00303EB0"/>
    <w:rsid w:val="00306EED"/>
    <w:rsid w:val="003103CF"/>
    <w:rsid w:val="0031278A"/>
    <w:rsid w:val="00312DC7"/>
    <w:rsid w:val="00313A73"/>
    <w:rsid w:val="0031532A"/>
    <w:rsid w:val="003162E1"/>
    <w:rsid w:val="00321E06"/>
    <w:rsid w:val="0032669C"/>
    <w:rsid w:val="0034401A"/>
    <w:rsid w:val="00344D68"/>
    <w:rsid w:val="00350D70"/>
    <w:rsid w:val="00351A33"/>
    <w:rsid w:val="003536C1"/>
    <w:rsid w:val="00355043"/>
    <w:rsid w:val="003560A6"/>
    <w:rsid w:val="00356314"/>
    <w:rsid w:val="003569CF"/>
    <w:rsid w:val="00360C10"/>
    <w:rsid w:val="0036583C"/>
    <w:rsid w:val="00367303"/>
    <w:rsid w:val="00370D35"/>
    <w:rsid w:val="00371A6C"/>
    <w:rsid w:val="00374594"/>
    <w:rsid w:val="00374D8F"/>
    <w:rsid w:val="00375A59"/>
    <w:rsid w:val="00376C5D"/>
    <w:rsid w:val="00382F74"/>
    <w:rsid w:val="00384C93"/>
    <w:rsid w:val="003865B4"/>
    <w:rsid w:val="003905A3"/>
    <w:rsid w:val="00392AF4"/>
    <w:rsid w:val="00394807"/>
    <w:rsid w:val="00394DC7"/>
    <w:rsid w:val="00395DCC"/>
    <w:rsid w:val="003A1D8C"/>
    <w:rsid w:val="003A1F76"/>
    <w:rsid w:val="003A1FAB"/>
    <w:rsid w:val="003A2A03"/>
    <w:rsid w:val="003A3C02"/>
    <w:rsid w:val="003A7777"/>
    <w:rsid w:val="003B0835"/>
    <w:rsid w:val="003B6A57"/>
    <w:rsid w:val="003C1C55"/>
    <w:rsid w:val="003C2778"/>
    <w:rsid w:val="003C4755"/>
    <w:rsid w:val="003C4B16"/>
    <w:rsid w:val="003C67FD"/>
    <w:rsid w:val="003C7E5F"/>
    <w:rsid w:val="003D1630"/>
    <w:rsid w:val="003D1A19"/>
    <w:rsid w:val="003D22EC"/>
    <w:rsid w:val="003D3628"/>
    <w:rsid w:val="003D60FD"/>
    <w:rsid w:val="003D7092"/>
    <w:rsid w:val="003D732A"/>
    <w:rsid w:val="003D79DB"/>
    <w:rsid w:val="003D7AA8"/>
    <w:rsid w:val="003E4339"/>
    <w:rsid w:val="003F0DB6"/>
    <w:rsid w:val="003F31EE"/>
    <w:rsid w:val="003F71D4"/>
    <w:rsid w:val="003F732C"/>
    <w:rsid w:val="0040079F"/>
    <w:rsid w:val="00403273"/>
    <w:rsid w:val="00406E0C"/>
    <w:rsid w:val="004070E4"/>
    <w:rsid w:val="0041020D"/>
    <w:rsid w:val="0041074B"/>
    <w:rsid w:val="004178B2"/>
    <w:rsid w:val="0042058D"/>
    <w:rsid w:val="00424295"/>
    <w:rsid w:val="00426F09"/>
    <w:rsid w:val="00427397"/>
    <w:rsid w:val="00430C9A"/>
    <w:rsid w:val="004316B8"/>
    <w:rsid w:val="00435B2C"/>
    <w:rsid w:val="00437C59"/>
    <w:rsid w:val="00440E49"/>
    <w:rsid w:val="004436BE"/>
    <w:rsid w:val="00445EEA"/>
    <w:rsid w:val="00446798"/>
    <w:rsid w:val="004504F4"/>
    <w:rsid w:val="00452283"/>
    <w:rsid w:val="00452F8E"/>
    <w:rsid w:val="00454978"/>
    <w:rsid w:val="00461AB1"/>
    <w:rsid w:val="004635BC"/>
    <w:rsid w:val="00463BBD"/>
    <w:rsid w:val="00464FED"/>
    <w:rsid w:val="00466AB6"/>
    <w:rsid w:val="0047011E"/>
    <w:rsid w:val="0047408E"/>
    <w:rsid w:val="0047459E"/>
    <w:rsid w:val="00486E20"/>
    <w:rsid w:val="00487FD8"/>
    <w:rsid w:val="00493CEA"/>
    <w:rsid w:val="0049779F"/>
    <w:rsid w:val="004A1CFC"/>
    <w:rsid w:val="004B0697"/>
    <w:rsid w:val="004B32F1"/>
    <w:rsid w:val="004B4306"/>
    <w:rsid w:val="004C0139"/>
    <w:rsid w:val="004C03A2"/>
    <w:rsid w:val="004C1AB7"/>
    <w:rsid w:val="004C2CCD"/>
    <w:rsid w:val="004C3264"/>
    <w:rsid w:val="004C5B48"/>
    <w:rsid w:val="004C6A3E"/>
    <w:rsid w:val="004C71AC"/>
    <w:rsid w:val="004D2ED9"/>
    <w:rsid w:val="004D3BC4"/>
    <w:rsid w:val="004E0E14"/>
    <w:rsid w:val="004E111F"/>
    <w:rsid w:val="004E1D1F"/>
    <w:rsid w:val="004E41E7"/>
    <w:rsid w:val="004E5BE7"/>
    <w:rsid w:val="004F4297"/>
    <w:rsid w:val="00501A42"/>
    <w:rsid w:val="00502A3C"/>
    <w:rsid w:val="00513A6E"/>
    <w:rsid w:val="00521E8A"/>
    <w:rsid w:val="00523FB0"/>
    <w:rsid w:val="00524222"/>
    <w:rsid w:val="00525A8C"/>
    <w:rsid w:val="00525C37"/>
    <w:rsid w:val="00530026"/>
    <w:rsid w:val="0053280D"/>
    <w:rsid w:val="00535463"/>
    <w:rsid w:val="00540189"/>
    <w:rsid w:val="005408B2"/>
    <w:rsid w:val="00541C42"/>
    <w:rsid w:val="00546288"/>
    <w:rsid w:val="00546AFC"/>
    <w:rsid w:val="00551D6D"/>
    <w:rsid w:val="00552743"/>
    <w:rsid w:val="005544AC"/>
    <w:rsid w:val="00555832"/>
    <w:rsid w:val="005565FF"/>
    <w:rsid w:val="00563BA6"/>
    <w:rsid w:val="00565E67"/>
    <w:rsid w:val="00565F61"/>
    <w:rsid w:val="005708AC"/>
    <w:rsid w:val="005734BB"/>
    <w:rsid w:val="00573850"/>
    <w:rsid w:val="00574D78"/>
    <w:rsid w:val="00575C6D"/>
    <w:rsid w:val="00580E78"/>
    <w:rsid w:val="005826A0"/>
    <w:rsid w:val="00586F83"/>
    <w:rsid w:val="00587AF4"/>
    <w:rsid w:val="00591986"/>
    <w:rsid w:val="005925CB"/>
    <w:rsid w:val="0059777E"/>
    <w:rsid w:val="005A6D52"/>
    <w:rsid w:val="005A6FF2"/>
    <w:rsid w:val="005A7BE2"/>
    <w:rsid w:val="005B0C58"/>
    <w:rsid w:val="005B1215"/>
    <w:rsid w:val="005B602E"/>
    <w:rsid w:val="005C39DF"/>
    <w:rsid w:val="005D09CE"/>
    <w:rsid w:val="005D127B"/>
    <w:rsid w:val="005D1CC5"/>
    <w:rsid w:val="005D3476"/>
    <w:rsid w:val="005E1568"/>
    <w:rsid w:val="005E3137"/>
    <w:rsid w:val="005E36D6"/>
    <w:rsid w:val="005E4AFF"/>
    <w:rsid w:val="005E52E4"/>
    <w:rsid w:val="005F2825"/>
    <w:rsid w:val="005F446A"/>
    <w:rsid w:val="00600970"/>
    <w:rsid w:val="00601382"/>
    <w:rsid w:val="0060451F"/>
    <w:rsid w:val="0060583C"/>
    <w:rsid w:val="006109BD"/>
    <w:rsid w:val="006111AE"/>
    <w:rsid w:val="00612A3C"/>
    <w:rsid w:val="006157E9"/>
    <w:rsid w:val="006173AC"/>
    <w:rsid w:val="00617656"/>
    <w:rsid w:val="00620C9F"/>
    <w:rsid w:val="00622C91"/>
    <w:rsid w:val="00625D77"/>
    <w:rsid w:val="0062647A"/>
    <w:rsid w:val="006314F3"/>
    <w:rsid w:val="00635806"/>
    <w:rsid w:val="00652637"/>
    <w:rsid w:val="006615FA"/>
    <w:rsid w:val="00661823"/>
    <w:rsid w:val="00664DF8"/>
    <w:rsid w:val="00664E61"/>
    <w:rsid w:val="00666DEC"/>
    <w:rsid w:val="006703CC"/>
    <w:rsid w:val="006714B3"/>
    <w:rsid w:val="00673202"/>
    <w:rsid w:val="00674DA6"/>
    <w:rsid w:val="006774E4"/>
    <w:rsid w:val="0068312C"/>
    <w:rsid w:val="00683C68"/>
    <w:rsid w:val="00684B33"/>
    <w:rsid w:val="0069247F"/>
    <w:rsid w:val="0069689E"/>
    <w:rsid w:val="006A1278"/>
    <w:rsid w:val="006A1B4C"/>
    <w:rsid w:val="006A34EB"/>
    <w:rsid w:val="006A5048"/>
    <w:rsid w:val="006A67B7"/>
    <w:rsid w:val="006B01DD"/>
    <w:rsid w:val="006B13AB"/>
    <w:rsid w:val="006B1E95"/>
    <w:rsid w:val="006C551B"/>
    <w:rsid w:val="006C57D0"/>
    <w:rsid w:val="006C649E"/>
    <w:rsid w:val="006C66A3"/>
    <w:rsid w:val="006D06DB"/>
    <w:rsid w:val="006D46B7"/>
    <w:rsid w:val="006D60CF"/>
    <w:rsid w:val="006E0025"/>
    <w:rsid w:val="006E2D64"/>
    <w:rsid w:val="006E3A02"/>
    <w:rsid w:val="006E3A76"/>
    <w:rsid w:val="006E7B13"/>
    <w:rsid w:val="006F5E79"/>
    <w:rsid w:val="006F6A1F"/>
    <w:rsid w:val="006F7676"/>
    <w:rsid w:val="00702DBD"/>
    <w:rsid w:val="00703A2A"/>
    <w:rsid w:val="007042A0"/>
    <w:rsid w:val="00706A57"/>
    <w:rsid w:val="00710A77"/>
    <w:rsid w:val="00712192"/>
    <w:rsid w:val="007128E9"/>
    <w:rsid w:val="00714F52"/>
    <w:rsid w:val="0072042A"/>
    <w:rsid w:val="0072211E"/>
    <w:rsid w:val="00722765"/>
    <w:rsid w:val="00723810"/>
    <w:rsid w:val="007241A7"/>
    <w:rsid w:val="007305FA"/>
    <w:rsid w:val="00734AD1"/>
    <w:rsid w:val="0073573A"/>
    <w:rsid w:val="0073622D"/>
    <w:rsid w:val="00736FDA"/>
    <w:rsid w:val="0074265D"/>
    <w:rsid w:val="00743BFA"/>
    <w:rsid w:val="00744A42"/>
    <w:rsid w:val="00752446"/>
    <w:rsid w:val="0075351D"/>
    <w:rsid w:val="00754207"/>
    <w:rsid w:val="00756C6E"/>
    <w:rsid w:val="00756E9F"/>
    <w:rsid w:val="00757238"/>
    <w:rsid w:val="007572C5"/>
    <w:rsid w:val="0075767E"/>
    <w:rsid w:val="00760F93"/>
    <w:rsid w:val="00762E50"/>
    <w:rsid w:val="00764F73"/>
    <w:rsid w:val="007657E9"/>
    <w:rsid w:val="00765A4A"/>
    <w:rsid w:val="007666AC"/>
    <w:rsid w:val="00776503"/>
    <w:rsid w:val="0078597B"/>
    <w:rsid w:val="0078619B"/>
    <w:rsid w:val="007875BA"/>
    <w:rsid w:val="007911B0"/>
    <w:rsid w:val="00792B32"/>
    <w:rsid w:val="00794D83"/>
    <w:rsid w:val="0079534B"/>
    <w:rsid w:val="007A1180"/>
    <w:rsid w:val="007A2E74"/>
    <w:rsid w:val="007A4BF0"/>
    <w:rsid w:val="007A54E7"/>
    <w:rsid w:val="007A6A39"/>
    <w:rsid w:val="007A7825"/>
    <w:rsid w:val="007A794F"/>
    <w:rsid w:val="007C3EAE"/>
    <w:rsid w:val="007D1849"/>
    <w:rsid w:val="007D228C"/>
    <w:rsid w:val="007D657F"/>
    <w:rsid w:val="007D685A"/>
    <w:rsid w:val="007D7D0C"/>
    <w:rsid w:val="007E1688"/>
    <w:rsid w:val="007E2441"/>
    <w:rsid w:val="007E39C8"/>
    <w:rsid w:val="007E3C13"/>
    <w:rsid w:val="007E3FB9"/>
    <w:rsid w:val="007E48BB"/>
    <w:rsid w:val="007E6164"/>
    <w:rsid w:val="007E6D17"/>
    <w:rsid w:val="007E702E"/>
    <w:rsid w:val="007F158E"/>
    <w:rsid w:val="007F56FA"/>
    <w:rsid w:val="007F5778"/>
    <w:rsid w:val="0080161A"/>
    <w:rsid w:val="00802CAE"/>
    <w:rsid w:val="00804C0F"/>
    <w:rsid w:val="0080626B"/>
    <w:rsid w:val="00806FC2"/>
    <w:rsid w:val="00814CCB"/>
    <w:rsid w:val="0081545E"/>
    <w:rsid w:val="00820669"/>
    <w:rsid w:val="00823146"/>
    <w:rsid w:val="008326DD"/>
    <w:rsid w:val="00835548"/>
    <w:rsid w:val="0085019E"/>
    <w:rsid w:val="00850422"/>
    <w:rsid w:val="00861E2E"/>
    <w:rsid w:val="00865C6C"/>
    <w:rsid w:val="00872F32"/>
    <w:rsid w:val="008807FC"/>
    <w:rsid w:val="008836D8"/>
    <w:rsid w:val="00884818"/>
    <w:rsid w:val="00887F51"/>
    <w:rsid w:val="00890A37"/>
    <w:rsid w:val="00891145"/>
    <w:rsid w:val="00894523"/>
    <w:rsid w:val="0089509F"/>
    <w:rsid w:val="00896496"/>
    <w:rsid w:val="008965BA"/>
    <w:rsid w:val="008A0CEC"/>
    <w:rsid w:val="008A5891"/>
    <w:rsid w:val="008A7CAA"/>
    <w:rsid w:val="008B342B"/>
    <w:rsid w:val="008B56BE"/>
    <w:rsid w:val="008C3062"/>
    <w:rsid w:val="008C3852"/>
    <w:rsid w:val="008C4C46"/>
    <w:rsid w:val="008C524D"/>
    <w:rsid w:val="008C678E"/>
    <w:rsid w:val="008D14B5"/>
    <w:rsid w:val="008D23D5"/>
    <w:rsid w:val="008D5EA4"/>
    <w:rsid w:val="008D69EB"/>
    <w:rsid w:val="008D6CF5"/>
    <w:rsid w:val="008E4489"/>
    <w:rsid w:val="008E6186"/>
    <w:rsid w:val="008F199C"/>
    <w:rsid w:val="008F2045"/>
    <w:rsid w:val="008F46C0"/>
    <w:rsid w:val="008F604A"/>
    <w:rsid w:val="00906AF3"/>
    <w:rsid w:val="009154C7"/>
    <w:rsid w:val="009156CB"/>
    <w:rsid w:val="00920755"/>
    <w:rsid w:val="00925041"/>
    <w:rsid w:val="00925C54"/>
    <w:rsid w:val="009275DB"/>
    <w:rsid w:val="00927E24"/>
    <w:rsid w:val="00931207"/>
    <w:rsid w:val="00932D01"/>
    <w:rsid w:val="009338DE"/>
    <w:rsid w:val="0093448F"/>
    <w:rsid w:val="009371C0"/>
    <w:rsid w:val="00940083"/>
    <w:rsid w:val="00943ABA"/>
    <w:rsid w:val="00945478"/>
    <w:rsid w:val="00946EB6"/>
    <w:rsid w:val="00947B28"/>
    <w:rsid w:val="00951368"/>
    <w:rsid w:val="009515FC"/>
    <w:rsid w:val="0095236B"/>
    <w:rsid w:val="00953F9B"/>
    <w:rsid w:val="00956B94"/>
    <w:rsid w:val="00961341"/>
    <w:rsid w:val="0096147D"/>
    <w:rsid w:val="00964D29"/>
    <w:rsid w:val="009720AD"/>
    <w:rsid w:val="00972BA3"/>
    <w:rsid w:val="00973476"/>
    <w:rsid w:val="00974DC5"/>
    <w:rsid w:val="009904DE"/>
    <w:rsid w:val="009917E9"/>
    <w:rsid w:val="00992148"/>
    <w:rsid w:val="00994E53"/>
    <w:rsid w:val="009A2644"/>
    <w:rsid w:val="009A3691"/>
    <w:rsid w:val="009B0677"/>
    <w:rsid w:val="009B3191"/>
    <w:rsid w:val="009B7F1B"/>
    <w:rsid w:val="009C0B49"/>
    <w:rsid w:val="009C138D"/>
    <w:rsid w:val="009C148C"/>
    <w:rsid w:val="009C2EC4"/>
    <w:rsid w:val="009C3C13"/>
    <w:rsid w:val="009D3DD4"/>
    <w:rsid w:val="009D4478"/>
    <w:rsid w:val="009D550A"/>
    <w:rsid w:val="009E159C"/>
    <w:rsid w:val="009E1F86"/>
    <w:rsid w:val="009E271B"/>
    <w:rsid w:val="009E4104"/>
    <w:rsid w:val="009E4457"/>
    <w:rsid w:val="009E5072"/>
    <w:rsid w:val="009E6D39"/>
    <w:rsid w:val="009F05CE"/>
    <w:rsid w:val="009F1D19"/>
    <w:rsid w:val="009F2058"/>
    <w:rsid w:val="009F2916"/>
    <w:rsid w:val="009F6BA7"/>
    <w:rsid w:val="009F6C02"/>
    <w:rsid w:val="00A02946"/>
    <w:rsid w:val="00A03B4F"/>
    <w:rsid w:val="00A05111"/>
    <w:rsid w:val="00A05B95"/>
    <w:rsid w:val="00A104F6"/>
    <w:rsid w:val="00A10827"/>
    <w:rsid w:val="00A108B0"/>
    <w:rsid w:val="00A11CBF"/>
    <w:rsid w:val="00A1332A"/>
    <w:rsid w:val="00A13BB4"/>
    <w:rsid w:val="00A14832"/>
    <w:rsid w:val="00A159A9"/>
    <w:rsid w:val="00A2659D"/>
    <w:rsid w:val="00A27395"/>
    <w:rsid w:val="00A313F5"/>
    <w:rsid w:val="00A3166B"/>
    <w:rsid w:val="00A3189A"/>
    <w:rsid w:val="00A37082"/>
    <w:rsid w:val="00A42C01"/>
    <w:rsid w:val="00A4419B"/>
    <w:rsid w:val="00A44DF5"/>
    <w:rsid w:val="00A459CD"/>
    <w:rsid w:val="00A50D59"/>
    <w:rsid w:val="00A51876"/>
    <w:rsid w:val="00A53414"/>
    <w:rsid w:val="00A64B0E"/>
    <w:rsid w:val="00A7018B"/>
    <w:rsid w:val="00A7383F"/>
    <w:rsid w:val="00A800CB"/>
    <w:rsid w:val="00A85E9A"/>
    <w:rsid w:val="00A878E4"/>
    <w:rsid w:val="00A91D09"/>
    <w:rsid w:val="00A92330"/>
    <w:rsid w:val="00AA3EF2"/>
    <w:rsid w:val="00AA5367"/>
    <w:rsid w:val="00AA5C14"/>
    <w:rsid w:val="00AA5D4D"/>
    <w:rsid w:val="00AA7032"/>
    <w:rsid w:val="00AA796D"/>
    <w:rsid w:val="00AB1406"/>
    <w:rsid w:val="00AB16E5"/>
    <w:rsid w:val="00AB217C"/>
    <w:rsid w:val="00AB2E18"/>
    <w:rsid w:val="00AB45DF"/>
    <w:rsid w:val="00AC05A2"/>
    <w:rsid w:val="00AC433A"/>
    <w:rsid w:val="00AC4D9B"/>
    <w:rsid w:val="00AC5859"/>
    <w:rsid w:val="00AC7689"/>
    <w:rsid w:val="00AD0C8C"/>
    <w:rsid w:val="00AD1FB2"/>
    <w:rsid w:val="00AD5E7F"/>
    <w:rsid w:val="00AD6E13"/>
    <w:rsid w:val="00AE3020"/>
    <w:rsid w:val="00AF0B1B"/>
    <w:rsid w:val="00AF39C3"/>
    <w:rsid w:val="00AF3BE2"/>
    <w:rsid w:val="00AF3E2C"/>
    <w:rsid w:val="00AF4960"/>
    <w:rsid w:val="00AF6CC9"/>
    <w:rsid w:val="00B033A5"/>
    <w:rsid w:val="00B04BDA"/>
    <w:rsid w:val="00B05191"/>
    <w:rsid w:val="00B059B1"/>
    <w:rsid w:val="00B06F18"/>
    <w:rsid w:val="00B07FBA"/>
    <w:rsid w:val="00B10483"/>
    <w:rsid w:val="00B11032"/>
    <w:rsid w:val="00B116E5"/>
    <w:rsid w:val="00B12613"/>
    <w:rsid w:val="00B136C2"/>
    <w:rsid w:val="00B14668"/>
    <w:rsid w:val="00B206E3"/>
    <w:rsid w:val="00B22562"/>
    <w:rsid w:val="00B26BC4"/>
    <w:rsid w:val="00B40C76"/>
    <w:rsid w:val="00B42574"/>
    <w:rsid w:val="00B42744"/>
    <w:rsid w:val="00B46232"/>
    <w:rsid w:val="00B47530"/>
    <w:rsid w:val="00B50360"/>
    <w:rsid w:val="00B53925"/>
    <w:rsid w:val="00B5443D"/>
    <w:rsid w:val="00B548BB"/>
    <w:rsid w:val="00B5680F"/>
    <w:rsid w:val="00B6325A"/>
    <w:rsid w:val="00B70A4C"/>
    <w:rsid w:val="00B72501"/>
    <w:rsid w:val="00B73020"/>
    <w:rsid w:val="00B732E3"/>
    <w:rsid w:val="00B73D13"/>
    <w:rsid w:val="00B74D06"/>
    <w:rsid w:val="00BA023B"/>
    <w:rsid w:val="00BA21CD"/>
    <w:rsid w:val="00BA5C3B"/>
    <w:rsid w:val="00BB07F2"/>
    <w:rsid w:val="00BB352C"/>
    <w:rsid w:val="00BB5698"/>
    <w:rsid w:val="00BB79CB"/>
    <w:rsid w:val="00BC15A9"/>
    <w:rsid w:val="00BC3577"/>
    <w:rsid w:val="00BC4A45"/>
    <w:rsid w:val="00BD2C96"/>
    <w:rsid w:val="00BD489A"/>
    <w:rsid w:val="00BE037D"/>
    <w:rsid w:val="00BE1CA1"/>
    <w:rsid w:val="00BE30A1"/>
    <w:rsid w:val="00BE43BD"/>
    <w:rsid w:val="00BE43D2"/>
    <w:rsid w:val="00BE51D1"/>
    <w:rsid w:val="00BE6302"/>
    <w:rsid w:val="00BE6814"/>
    <w:rsid w:val="00BE6F81"/>
    <w:rsid w:val="00BE7A32"/>
    <w:rsid w:val="00BF0B0A"/>
    <w:rsid w:val="00BF7825"/>
    <w:rsid w:val="00C02C51"/>
    <w:rsid w:val="00C030A6"/>
    <w:rsid w:val="00C078F8"/>
    <w:rsid w:val="00C10621"/>
    <w:rsid w:val="00C1299B"/>
    <w:rsid w:val="00C143B8"/>
    <w:rsid w:val="00C154B7"/>
    <w:rsid w:val="00C1782B"/>
    <w:rsid w:val="00C17E31"/>
    <w:rsid w:val="00C20E23"/>
    <w:rsid w:val="00C21B83"/>
    <w:rsid w:val="00C22694"/>
    <w:rsid w:val="00C25118"/>
    <w:rsid w:val="00C26CF5"/>
    <w:rsid w:val="00C27810"/>
    <w:rsid w:val="00C27EC0"/>
    <w:rsid w:val="00C30BC8"/>
    <w:rsid w:val="00C32E6C"/>
    <w:rsid w:val="00C33DE8"/>
    <w:rsid w:val="00C35045"/>
    <w:rsid w:val="00C37100"/>
    <w:rsid w:val="00C37386"/>
    <w:rsid w:val="00C44B5A"/>
    <w:rsid w:val="00C44E0C"/>
    <w:rsid w:val="00C4511B"/>
    <w:rsid w:val="00C45197"/>
    <w:rsid w:val="00C6367F"/>
    <w:rsid w:val="00C64ADF"/>
    <w:rsid w:val="00C65E4A"/>
    <w:rsid w:val="00C6684F"/>
    <w:rsid w:val="00C734DC"/>
    <w:rsid w:val="00C74CC6"/>
    <w:rsid w:val="00C76221"/>
    <w:rsid w:val="00C770F5"/>
    <w:rsid w:val="00C8042A"/>
    <w:rsid w:val="00C80C38"/>
    <w:rsid w:val="00C86BC7"/>
    <w:rsid w:val="00C91025"/>
    <w:rsid w:val="00C93665"/>
    <w:rsid w:val="00C93DF6"/>
    <w:rsid w:val="00C94543"/>
    <w:rsid w:val="00C94AA4"/>
    <w:rsid w:val="00C952E2"/>
    <w:rsid w:val="00C958EA"/>
    <w:rsid w:val="00CA56F1"/>
    <w:rsid w:val="00CA629B"/>
    <w:rsid w:val="00CB003B"/>
    <w:rsid w:val="00CB1065"/>
    <w:rsid w:val="00CB1FFC"/>
    <w:rsid w:val="00CB34F8"/>
    <w:rsid w:val="00CB465A"/>
    <w:rsid w:val="00CC3CB2"/>
    <w:rsid w:val="00CC5C85"/>
    <w:rsid w:val="00CD25C5"/>
    <w:rsid w:val="00CD5017"/>
    <w:rsid w:val="00CD617B"/>
    <w:rsid w:val="00CD6A1F"/>
    <w:rsid w:val="00CE30D1"/>
    <w:rsid w:val="00CE38A2"/>
    <w:rsid w:val="00CE3FF2"/>
    <w:rsid w:val="00CF202F"/>
    <w:rsid w:val="00CF47BB"/>
    <w:rsid w:val="00CF5959"/>
    <w:rsid w:val="00CF5BF4"/>
    <w:rsid w:val="00D037A4"/>
    <w:rsid w:val="00D039AA"/>
    <w:rsid w:val="00D05762"/>
    <w:rsid w:val="00D05AF5"/>
    <w:rsid w:val="00D16360"/>
    <w:rsid w:val="00D214A4"/>
    <w:rsid w:val="00D331DF"/>
    <w:rsid w:val="00D40D0B"/>
    <w:rsid w:val="00D42859"/>
    <w:rsid w:val="00D42E10"/>
    <w:rsid w:val="00D43B38"/>
    <w:rsid w:val="00D450E9"/>
    <w:rsid w:val="00D46A0D"/>
    <w:rsid w:val="00D473E4"/>
    <w:rsid w:val="00D47ED6"/>
    <w:rsid w:val="00D546F2"/>
    <w:rsid w:val="00D57CE2"/>
    <w:rsid w:val="00D60207"/>
    <w:rsid w:val="00D631C4"/>
    <w:rsid w:val="00D636AC"/>
    <w:rsid w:val="00D64399"/>
    <w:rsid w:val="00D66EB5"/>
    <w:rsid w:val="00D6779B"/>
    <w:rsid w:val="00D73F31"/>
    <w:rsid w:val="00D76115"/>
    <w:rsid w:val="00D8400F"/>
    <w:rsid w:val="00D84DD0"/>
    <w:rsid w:val="00D858A9"/>
    <w:rsid w:val="00D87443"/>
    <w:rsid w:val="00D919B9"/>
    <w:rsid w:val="00D93E6D"/>
    <w:rsid w:val="00D9476B"/>
    <w:rsid w:val="00DA6BD4"/>
    <w:rsid w:val="00DB0A3A"/>
    <w:rsid w:val="00DB145D"/>
    <w:rsid w:val="00DB15FA"/>
    <w:rsid w:val="00DB6178"/>
    <w:rsid w:val="00DC208C"/>
    <w:rsid w:val="00DC342C"/>
    <w:rsid w:val="00DC4261"/>
    <w:rsid w:val="00DC4A49"/>
    <w:rsid w:val="00DC7EF5"/>
    <w:rsid w:val="00DD0505"/>
    <w:rsid w:val="00DD2225"/>
    <w:rsid w:val="00DE29DA"/>
    <w:rsid w:val="00DE4CC0"/>
    <w:rsid w:val="00DE5BE4"/>
    <w:rsid w:val="00DE7F26"/>
    <w:rsid w:val="00DF54CA"/>
    <w:rsid w:val="00DF6A40"/>
    <w:rsid w:val="00E004DD"/>
    <w:rsid w:val="00E00DE4"/>
    <w:rsid w:val="00E00F63"/>
    <w:rsid w:val="00E021BD"/>
    <w:rsid w:val="00E02D16"/>
    <w:rsid w:val="00E03429"/>
    <w:rsid w:val="00E04CD9"/>
    <w:rsid w:val="00E05030"/>
    <w:rsid w:val="00E05FDE"/>
    <w:rsid w:val="00E07805"/>
    <w:rsid w:val="00E10FD9"/>
    <w:rsid w:val="00E13D06"/>
    <w:rsid w:val="00E148BD"/>
    <w:rsid w:val="00E14F9E"/>
    <w:rsid w:val="00E1503E"/>
    <w:rsid w:val="00E1541A"/>
    <w:rsid w:val="00E15E2C"/>
    <w:rsid w:val="00E16644"/>
    <w:rsid w:val="00E176DF"/>
    <w:rsid w:val="00E21B6D"/>
    <w:rsid w:val="00E226AA"/>
    <w:rsid w:val="00E23B6F"/>
    <w:rsid w:val="00E24021"/>
    <w:rsid w:val="00E24032"/>
    <w:rsid w:val="00E2484D"/>
    <w:rsid w:val="00E25981"/>
    <w:rsid w:val="00E30244"/>
    <w:rsid w:val="00E30EE8"/>
    <w:rsid w:val="00E3256D"/>
    <w:rsid w:val="00E371DB"/>
    <w:rsid w:val="00E37EE9"/>
    <w:rsid w:val="00E423B4"/>
    <w:rsid w:val="00E426EF"/>
    <w:rsid w:val="00E4748E"/>
    <w:rsid w:val="00E50D7F"/>
    <w:rsid w:val="00E51D71"/>
    <w:rsid w:val="00E5480E"/>
    <w:rsid w:val="00E61D3F"/>
    <w:rsid w:val="00E6504F"/>
    <w:rsid w:val="00E71D86"/>
    <w:rsid w:val="00E75309"/>
    <w:rsid w:val="00E82DFD"/>
    <w:rsid w:val="00E935FE"/>
    <w:rsid w:val="00E937C4"/>
    <w:rsid w:val="00E9493C"/>
    <w:rsid w:val="00E949F7"/>
    <w:rsid w:val="00E95D6D"/>
    <w:rsid w:val="00EA66F7"/>
    <w:rsid w:val="00EA7513"/>
    <w:rsid w:val="00EB4182"/>
    <w:rsid w:val="00EB599B"/>
    <w:rsid w:val="00EB5F24"/>
    <w:rsid w:val="00EB5F5A"/>
    <w:rsid w:val="00EB636C"/>
    <w:rsid w:val="00EB72CD"/>
    <w:rsid w:val="00EB774F"/>
    <w:rsid w:val="00EC303B"/>
    <w:rsid w:val="00EC6EAF"/>
    <w:rsid w:val="00EC7998"/>
    <w:rsid w:val="00ED08CC"/>
    <w:rsid w:val="00ED113C"/>
    <w:rsid w:val="00ED1C2D"/>
    <w:rsid w:val="00ED21A0"/>
    <w:rsid w:val="00ED2E7F"/>
    <w:rsid w:val="00ED76AF"/>
    <w:rsid w:val="00ED7AC2"/>
    <w:rsid w:val="00EE1534"/>
    <w:rsid w:val="00EE743B"/>
    <w:rsid w:val="00EF09B9"/>
    <w:rsid w:val="00EF31E6"/>
    <w:rsid w:val="00EF34AB"/>
    <w:rsid w:val="00EF5A51"/>
    <w:rsid w:val="00EF62F8"/>
    <w:rsid w:val="00F00629"/>
    <w:rsid w:val="00F017A0"/>
    <w:rsid w:val="00F02151"/>
    <w:rsid w:val="00F03D03"/>
    <w:rsid w:val="00F07AA0"/>
    <w:rsid w:val="00F14846"/>
    <w:rsid w:val="00F234A1"/>
    <w:rsid w:val="00F255F6"/>
    <w:rsid w:val="00F26804"/>
    <w:rsid w:val="00F3185E"/>
    <w:rsid w:val="00F34D5E"/>
    <w:rsid w:val="00F40341"/>
    <w:rsid w:val="00F43C59"/>
    <w:rsid w:val="00F44D22"/>
    <w:rsid w:val="00F44F56"/>
    <w:rsid w:val="00F4611F"/>
    <w:rsid w:val="00F46CCC"/>
    <w:rsid w:val="00F5052B"/>
    <w:rsid w:val="00F57CFA"/>
    <w:rsid w:val="00F61ED7"/>
    <w:rsid w:val="00F630A9"/>
    <w:rsid w:val="00F653DC"/>
    <w:rsid w:val="00F66CA5"/>
    <w:rsid w:val="00F71677"/>
    <w:rsid w:val="00F71ECC"/>
    <w:rsid w:val="00F744BB"/>
    <w:rsid w:val="00F76C4A"/>
    <w:rsid w:val="00F80EEF"/>
    <w:rsid w:val="00F83CB4"/>
    <w:rsid w:val="00F91092"/>
    <w:rsid w:val="00F91A53"/>
    <w:rsid w:val="00F94421"/>
    <w:rsid w:val="00F96691"/>
    <w:rsid w:val="00FA0787"/>
    <w:rsid w:val="00FA09D3"/>
    <w:rsid w:val="00FA0AE8"/>
    <w:rsid w:val="00FA2411"/>
    <w:rsid w:val="00FA51BB"/>
    <w:rsid w:val="00FA565A"/>
    <w:rsid w:val="00FB5313"/>
    <w:rsid w:val="00FB6717"/>
    <w:rsid w:val="00FC2369"/>
    <w:rsid w:val="00FC246A"/>
    <w:rsid w:val="00FC51C1"/>
    <w:rsid w:val="00FC5CFE"/>
    <w:rsid w:val="00FC6A83"/>
    <w:rsid w:val="00FD20A5"/>
    <w:rsid w:val="00FD2D9D"/>
    <w:rsid w:val="00FD5A9A"/>
    <w:rsid w:val="00FD7403"/>
    <w:rsid w:val="00FE2344"/>
    <w:rsid w:val="00FE324D"/>
    <w:rsid w:val="00FE42F7"/>
    <w:rsid w:val="00FE57E9"/>
    <w:rsid w:val="00FE703F"/>
    <w:rsid w:val="00FF4BCA"/>
    <w:rsid w:val="00FF584B"/>
    <w:rsid w:val="00FF78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55FF4B4F-09F6-438D-99D5-1DF05C91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E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42B"/>
    <w:pPr>
      <w:ind w:left="720"/>
      <w:contextualSpacing/>
    </w:pPr>
  </w:style>
  <w:style w:type="paragraph" w:styleId="Header">
    <w:name w:val="header"/>
    <w:basedOn w:val="Normal"/>
    <w:link w:val="HeaderChar"/>
    <w:uiPriority w:val="99"/>
    <w:rsid w:val="0075351D"/>
    <w:pPr>
      <w:tabs>
        <w:tab w:val="center" w:pos="4513"/>
        <w:tab w:val="right" w:pos="9026"/>
      </w:tabs>
    </w:pPr>
  </w:style>
  <w:style w:type="character" w:customStyle="1" w:styleId="HeaderChar">
    <w:name w:val="Header Char"/>
    <w:basedOn w:val="DefaultParagraphFont"/>
    <w:link w:val="Header"/>
    <w:uiPriority w:val="99"/>
    <w:rsid w:val="0075351D"/>
    <w:rPr>
      <w:sz w:val="24"/>
      <w:szCs w:val="24"/>
    </w:rPr>
  </w:style>
  <w:style w:type="paragraph" w:styleId="Footer">
    <w:name w:val="footer"/>
    <w:basedOn w:val="Normal"/>
    <w:link w:val="FooterChar"/>
    <w:uiPriority w:val="99"/>
    <w:rsid w:val="0075351D"/>
    <w:pPr>
      <w:tabs>
        <w:tab w:val="center" w:pos="4513"/>
        <w:tab w:val="right" w:pos="9026"/>
      </w:tabs>
    </w:pPr>
  </w:style>
  <w:style w:type="character" w:customStyle="1" w:styleId="FooterChar">
    <w:name w:val="Footer Char"/>
    <w:basedOn w:val="DefaultParagraphFont"/>
    <w:link w:val="Footer"/>
    <w:uiPriority w:val="99"/>
    <w:rsid w:val="0075351D"/>
    <w:rPr>
      <w:sz w:val="24"/>
      <w:szCs w:val="24"/>
    </w:rPr>
  </w:style>
  <w:style w:type="paragraph" w:styleId="BalloonText">
    <w:name w:val="Balloon Text"/>
    <w:basedOn w:val="Normal"/>
    <w:link w:val="BalloonTextChar"/>
    <w:rsid w:val="0075351D"/>
    <w:rPr>
      <w:rFonts w:ascii="Tahoma" w:hAnsi="Tahoma" w:cs="Tahoma"/>
      <w:sz w:val="16"/>
      <w:szCs w:val="16"/>
    </w:rPr>
  </w:style>
  <w:style w:type="character" w:customStyle="1" w:styleId="BalloonTextChar">
    <w:name w:val="Balloon Text Char"/>
    <w:basedOn w:val="DefaultParagraphFont"/>
    <w:link w:val="BalloonText"/>
    <w:rsid w:val="0075351D"/>
    <w:rPr>
      <w:rFonts w:ascii="Tahoma" w:hAnsi="Tahoma" w:cs="Tahoma"/>
      <w:sz w:val="16"/>
      <w:szCs w:val="16"/>
    </w:rPr>
  </w:style>
  <w:style w:type="paragraph" w:customStyle="1" w:styleId="Style6">
    <w:name w:val="Style6"/>
    <w:basedOn w:val="Normal"/>
    <w:uiPriority w:val="99"/>
    <w:rsid w:val="00E4748E"/>
    <w:pPr>
      <w:widowControl w:val="0"/>
      <w:autoSpaceDE w:val="0"/>
      <w:autoSpaceDN w:val="0"/>
      <w:adjustRightInd w:val="0"/>
    </w:pPr>
    <w:rPr>
      <w:rFonts w:ascii="Arial" w:eastAsiaTheme="minorEastAsia" w:hAnsi="Arial" w:cs="Arial"/>
    </w:rPr>
  </w:style>
  <w:style w:type="character" w:customStyle="1" w:styleId="FontStyle58">
    <w:name w:val="Font Style58"/>
    <w:basedOn w:val="DefaultParagraphFont"/>
    <w:uiPriority w:val="99"/>
    <w:rsid w:val="00E4748E"/>
    <w:rPr>
      <w:rFonts w:ascii="Arial" w:hAnsi="Arial" w:cs="Arial"/>
      <w:b/>
      <w:bCs/>
      <w:sz w:val="34"/>
      <w:szCs w:val="34"/>
    </w:rPr>
  </w:style>
  <w:style w:type="paragraph" w:customStyle="1" w:styleId="Style37">
    <w:name w:val="Style37"/>
    <w:basedOn w:val="Normal"/>
    <w:uiPriority w:val="99"/>
    <w:rsid w:val="0073622D"/>
    <w:pPr>
      <w:widowControl w:val="0"/>
      <w:autoSpaceDE w:val="0"/>
      <w:autoSpaceDN w:val="0"/>
      <w:adjustRightInd w:val="0"/>
      <w:jc w:val="center"/>
    </w:pPr>
    <w:rPr>
      <w:rFonts w:ascii="Arial" w:eastAsiaTheme="minorEastAsia" w:hAnsi="Arial" w:cs="Arial"/>
    </w:rPr>
  </w:style>
  <w:style w:type="paragraph" w:customStyle="1" w:styleId="Style9">
    <w:name w:val="Style9"/>
    <w:basedOn w:val="Normal"/>
    <w:uiPriority w:val="99"/>
    <w:rsid w:val="0073622D"/>
    <w:pPr>
      <w:widowControl w:val="0"/>
      <w:autoSpaceDE w:val="0"/>
      <w:autoSpaceDN w:val="0"/>
      <w:adjustRightInd w:val="0"/>
      <w:spacing w:line="307" w:lineRule="exact"/>
      <w:jc w:val="both"/>
    </w:pPr>
    <w:rPr>
      <w:rFonts w:ascii="Arial" w:eastAsiaTheme="minorEastAsia" w:hAnsi="Arial" w:cs="Arial"/>
    </w:rPr>
  </w:style>
  <w:style w:type="paragraph" w:customStyle="1" w:styleId="Style16">
    <w:name w:val="Style16"/>
    <w:basedOn w:val="Normal"/>
    <w:uiPriority w:val="99"/>
    <w:rsid w:val="0073622D"/>
    <w:pPr>
      <w:widowControl w:val="0"/>
      <w:autoSpaceDE w:val="0"/>
      <w:autoSpaceDN w:val="0"/>
      <w:adjustRightInd w:val="0"/>
      <w:spacing w:line="259" w:lineRule="exact"/>
      <w:ind w:hanging="274"/>
    </w:pPr>
    <w:rPr>
      <w:rFonts w:ascii="Arial" w:eastAsiaTheme="minorEastAsia" w:hAnsi="Arial" w:cs="Arial"/>
    </w:rPr>
  </w:style>
  <w:style w:type="character" w:customStyle="1" w:styleId="FontStyle60">
    <w:name w:val="Font Style60"/>
    <w:basedOn w:val="DefaultParagraphFont"/>
    <w:uiPriority w:val="99"/>
    <w:rsid w:val="0073622D"/>
    <w:rPr>
      <w:rFonts w:ascii="Georgia" w:hAnsi="Georgia" w:cs="Georgia"/>
      <w:sz w:val="18"/>
      <w:szCs w:val="18"/>
    </w:rPr>
  </w:style>
  <w:style w:type="paragraph" w:styleId="FootnoteText">
    <w:name w:val="footnote text"/>
    <w:basedOn w:val="Normal"/>
    <w:link w:val="FootnoteTextChar"/>
    <w:rsid w:val="0073622D"/>
    <w:pPr>
      <w:widowControl w:val="0"/>
      <w:autoSpaceDE w:val="0"/>
      <w:autoSpaceDN w:val="0"/>
      <w:adjustRightInd w:val="0"/>
    </w:pPr>
    <w:rPr>
      <w:rFonts w:ascii="Arial" w:eastAsiaTheme="minorEastAsia" w:hAnsi="Arial" w:cs="Arial"/>
      <w:sz w:val="20"/>
      <w:szCs w:val="20"/>
    </w:rPr>
  </w:style>
  <w:style w:type="character" w:customStyle="1" w:styleId="FootnoteTextChar">
    <w:name w:val="Footnote Text Char"/>
    <w:basedOn w:val="DefaultParagraphFont"/>
    <w:link w:val="FootnoteText"/>
    <w:rsid w:val="0073622D"/>
    <w:rPr>
      <w:rFonts w:ascii="Arial" w:eastAsiaTheme="minorEastAsia" w:hAnsi="Arial" w:cs="Arial"/>
    </w:rPr>
  </w:style>
  <w:style w:type="character" w:styleId="FootnoteReference">
    <w:name w:val="footnote reference"/>
    <w:basedOn w:val="DefaultParagraphFont"/>
    <w:rsid w:val="0073622D"/>
    <w:rPr>
      <w:vertAlign w:val="superscript"/>
    </w:rPr>
  </w:style>
  <w:style w:type="table" w:styleId="TableGrid">
    <w:name w:val="Table Grid"/>
    <w:basedOn w:val="TableNormal"/>
    <w:rsid w:val="00C33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E41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awsociety.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8E2C9-32A4-45E7-B988-80E2217EB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3660</Words>
  <Characters>19431</Characters>
  <Application>Microsoft Office Word</Application>
  <DocSecurity>0</DocSecurity>
  <Lines>161</Lines>
  <Paragraphs>46</Paragraphs>
  <ScaleCrop>false</ScaleCrop>
  <HeadingPairs>
    <vt:vector size="2" baseType="variant">
      <vt:variant>
        <vt:lpstr>Title</vt:lpstr>
      </vt:variant>
      <vt:variant>
        <vt:i4>1</vt:i4>
      </vt:variant>
    </vt:vector>
  </HeadingPairs>
  <TitlesOfParts>
    <vt:vector size="1" baseType="lpstr">
      <vt:lpstr/>
    </vt:vector>
  </TitlesOfParts>
  <Company>Legal Aid NSW</Company>
  <LinksUpToDate>false</LinksUpToDate>
  <CharactersWithSpaces>23045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CCAS Policies and Guidelines</dc:title>
  <dc:subject/>
  <dc:creator>harrisonk</dc:creator>
  <cp:keywords/>
  <dc:description/>
  <cp:lastModifiedBy>O'Hagan, Sean</cp:lastModifiedBy>
  <cp:revision>3</cp:revision>
  <cp:lastPrinted>2012-02-21T05:36:00Z</cp:lastPrinted>
  <dcterms:created xsi:type="dcterms:W3CDTF">2015-07-08T06:49:00Z</dcterms:created>
  <dcterms:modified xsi:type="dcterms:W3CDTF">2015-07-09T03:41:00Z</dcterms:modified>
</cp:coreProperties>
</file>